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B9A" w:rsidRDefault="00D56B9A" w:rsidP="004561EA">
      <w:pPr>
        <w:jc w:val="center"/>
        <w:rPr>
          <w:b/>
          <w:sz w:val="44"/>
          <w:szCs w:val="44"/>
          <w:lang w:val="en-US"/>
        </w:rPr>
      </w:pPr>
    </w:p>
    <w:p w:rsidR="004F5E66" w:rsidRPr="004F5E66" w:rsidRDefault="004F5E66" w:rsidP="004F5E66">
      <w:pPr>
        <w:jc w:val="center"/>
        <w:rPr>
          <w:sz w:val="20"/>
          <w:szCs w:val="20"/>
        </w:rPr>
      </w:pPr>
      <w:r w:rsidRPr="004F5E66">
        <w:rPr>
          <w:b/>
          <w:bCs/>
          <w:sz w:val="20"/>
          <w:szCs w:val="20"/>
        </w:rPr>
        <w:t xml:space="preserve">Негосударственное образовательное </w:t>
      </w:r>
      <w:r w:rsidR="00DB177F">
        <w:rPr>
          <w:b/>
          <w:bCs/>
          <w:sz w:val="20"/>
          <w:szCs w:val="20"/>
        </w:rPr>
        <w:t xml:space="preserve">частное </w:t>
      </w:r>
      <w:r w:rsidRPr="004F5E66">
        <w:rPr>
          <w:b/>
          <w:bCs/>
          <w:sz w:val="20"/>
          <w:szCs w:val="20"/>
        </w:rPr>
        <w:t xml:space="preserve">учреждение высшего </w:t>
      </w:r>
      <w:r w:rsidR="00DB177F">
        <w:rPr>
          <w:b/>
          <w:bCs/>
          <w:sz w:val="20"/>
          <w:szCs w:val="20"/>
        </w:rPr>
        <w:t>о</w:t>
      </w:r>
      <w:r w:rsidRPr="004F5E66">
        <w:rPr>
          <w:b/>
          <w:bCs/>
          <w:sz w:val="20"/>
          <w:szCs w:val="20"/>
        </w:rPr>
        <w:t xml:space="preserve">бразования </w:t>
      </w:r>
    </w:p>
    <w:p w:rsidR="004F5E66" w:rsidRPr="004F5E66" w:rsidRDefault="004F5E66" w:rsidP="004F5E66">
      <w:pPr>
        <w:jc w:val="center"/>
        <w:rPr>
          <w:b/>
          <w:bCs/>
          <w:sz w:val="28"/>
          <w:szCs w:val="28"/>
        </w:rPr>
      </w:pPr>
      <w:r w:rsidRPr="004F5E66">
        <w:rPr>
          <w:b/>
          <w:bCs/>
          <w:sz w:val="28"/>
          <w:szCs w:val="28"/>
        </w:rPr>
        <w:t>МОСКОВСКИЙ ФИНАНСОВО-ПРОМЫШЛЕННЫЙ УНИВЕРСИТЕТ «Синергия»</w:t>
      </w:r>
    </w:p>
    <w:p w:rsidR="004561EA" w:rsidRDefault="004561EA" w:rsidP="004561EA">
      <w:pPr>
        <w:jc w:val="center"/>
        <w:rPr>
          <w:sz w:val="36"/>
          <w:szCs w:val="44"/>
        </w:rPr>
      </w:pPr>
    </w:p>
    <w:p w:rsidR="004561EA" w:rsidRPr="00C81970" w:rsidRDefault="004561EA" w:rsidP="004561EA">
      <w:pPr>
        <w:pStyle w:val="2"/>
        <w:jc w:val="center"/>
        <w:rPr>
          <w:b/>
          <w:sz w:val="32"/>
          <w:szCs w:val="32"/>
        </w:rPr>
      </w:pPr>
      <w:r w:rsidRPr="00C81970">
        <w:rPr>
          <w:b/>
          <w:sz w:val="32"/>
          <w:szCs w:val="32"/>
        </w:rPr>
        <w:t>Экзамен</w:t>
      </w:r>
    </w:p>
    <w:p w:rsidR="004561EA" w:rsidRDefault="004561EA" w:rsidP="004561EA">
      <w:pPr>
        <w:jc w:val="center"/>
        <w:rPr>
          <w:sz w:val="28"/>
        </w:rPr>
      </w:pPr>
    </w:p>
    <w:tbl>
      <w:tblPr>
        <w:tblW w:w="0" w:type="auto"/>
        <w:tblLook w:val="01E0" w:firstRow="1" w:lastRow="1" w:firstColumn="1" w:lastColumn="1" w:noHBand="0" w:noVBand="0"/>
      </w:tblPr>
      <w:tblGrid>
        <w:gridCol w:w="4928"/>
        <w:gridCol w:w="1701"/>
        <w:gridCol w:w="1893"/>
      </w:tblGrid>
      <w:tr w:rsidR="004561EA">
        <w:tc>
          <w:tcPr>
            <w:tcW w:w="4928" w:type="dxa"/>
            <w:tcBorders>
              <w:top w:val="single" w:sz="4" w:space="0" w:color="auto"/>
              <w:left w:val="single" w:sz="4" w:space="0" w:color="auto"/>
              <w:right w:val="single" w:sz="4" w:space="0" w:color="auto"/>
            </w:tcBorders>
          </w:tcPr>
          <w:p w:rsidR="004561EA" w:rsidRDefault="004561EA" w:rsidP="004561EA">
            <w:pPr>
              <w:rPr>
                <w:sz w:val="28"/>
              </w:rPr>
            </w:pPr>
            <w:r>
              <w:rPr>
                <w:sz w:val="28"/>
              </w:rPr>
              <w:t xml:space="preserve">Дата </w:t>
            </w:r>
          </w:p>
        </w:tc>
        <w:tc>
          <w:tcPr>
            <w:tcW w:w="1701" w:type="dxa"/>
            <w:tcBorders>
              <w:left w:val="single" w:sz="4" w:space="0" w:color="auto"/>
              <w:right w:val="single" w:sz="4" w:space="0" w:color="auto"/>
            </w:tcBorders>
          </w:tcPr>
          <w:p w:rsidR="004561EA" w:rsidRDefault="004561EA" w:rsidP="004561EA">
            <w:pPr>
              <w:jc w:val="center"/>
              <w:rPr>
                <w:sz w:val="28"/>
              </w:rPr>
            </w:pPr>
          </w:p>
        </w:tc>
        <w:tc>
          <w:tcPr>
            <w:tcW w:w="1893" w:type="dxa"/>
            <w:tcBorders>
              <w:top w:val="single" w:sz="4" w:space="0" w:color="auto"/>
              <w:left w:val="single" w:sz="4" w:space="0" w:color="auto"/>
              <w:right w:val="single" w:sz="4" w:space="0" w:color="auto"/>
            </w:tcBorders>
          </w:tcPr>
          <w:p w:rsidR="004561EA" w:rsidRDefault="004561EA" w:rsidP="004561EA">
            <w:pPr>
              <w:rPr>
                <w:sz w:val="28"/>
              </w:rPr>
            </w:pPr>
            <w:r>
              <w:rPr>
                <w:sz w:val="28"/>
              </w:rPr>
              <w:t xml:space="preserve">Код </w:t>
            </w:r>
          </w:p>
        </w:tc>
      </w:tr>
      <w:tr w:rsidR="004561EA">
        <w:tc>
          <w:tcPr>
            <w:tcW w:w="4928" w:type="dxa"/>
            <w:tcBorders>
              <w:left w:val="single" w:sz="4" w:space="0" w:color="auto"/>
              <w:bottom w:val="single" w:sz="4" w:space="0" w:color="auto"/>
              <w:right w:val="single" w:sz="4" w:space="0" w:color="auto"/>
            </w:tcBorders>
          </w:tcPr>
          <w:p w:rsidR="004561EA" w:rsidRDefault="004561EA" w:rsidP="004561EA">
            <w:pPr>
              <w:jc w:val="center"/>
              <w:rPr>
                <w:sz w:val="28"/>
              </w:rPr>
            </w:pPr>
            <w:r>
              <w:rPr>
                <w:sz w:val="28"/>
              </w:rPr>
              <w:t>«___» _______200__ г.</w:t>
            </w:r>
          </w:p>
        </w:tc>
        <w:tc>
          <w:tcPr>
            <w:tcW w:w="1701" w:type="dxa"/>
            <w:tcBorders>
              <w:left w:val="single" w:sz="4" w:space="0" w:color="auto"/>
              <w:right w:val="single" w:sz="4" w:space="0" w:color="auto"/>
            </w:tcBorders>
          </w:tcPr>
          <w:p w:rsidR="004561EA" w:rsidRDefault="004561EA" w:rsidP="004561EA">
            <w:pPr>
              <w:jc w:val="center"/>
              <w:rPr>
                <w:sz w:val="28"/>
              </w:rPr>
            </w:pPr>
          </w:p>
        </w:tc>
        <w:tc>
          <w:tcPr>
            <w:tcW w:w="1893" w:type="dxa"/>
            <w:tcBorders>
              <w:left w:val="single" w:sz="4" w:space="0" w:color="auto"/>
              <w:bottom w:val="single" w:sz="4" w:space="0" w:color="auto"/>
              <w:right w:val="single" w:sz="4" w:space="0" w:color="auto"/>
            </w:tcBorders>
          </w:tcPr>
          <w:p w:rsidR="004561EA" w:rsidRDefault="004561EA" w:rsidP="004561EA">
            <w:pPr>
              <w:jc w:val="center"/>
              <w:rPr>
                <w:sz w:val="28"/>
              </w:rPr>
            </w:pPr>
            <w:r>
              <w:rPr>
                <w:sz w:val="28"/>
              </w:rPr>
              <w:t>_________</w:t>
            </w:r>
          </w:p>
        </w:tc>
      </w:tr>
      <w:tr w:rsidR="004561EA">
        <w:tc>
          <w:tcPr>
            <w:tcW w:w="4928" w:type="dxa"/>
            <w:tcBorders>
              <w:top w:val="single" w:sz="4" w:space="0" w:color="auto"/>
              <w:bottom w:val="single" w:sz="4" w:space="0" w:color="auto"/>
            </w:tcBorders>
          </w:tcPr>
          <w:p w:rsidR="004561EA" w:rsidRDefault="004561EA" w:rsidP="004561EA">
            <w:pPr>
              <w:jc w:val="center"/>
              <w:rPr>
                <w:sz w:val="28"/>
              </w:rPr>
            </w:pPr>
          </w:p>
        </w:tc>
        <w:tc>
          <w:tcPr>
            <w:tcW w:w="1701" w:type="dxa"/>
            <w:tcBorders>
              <w:bottom w:val="single" w:sz="4" w:space="0" w:color="auto"/>
            </w:tcBorders>
          </w:tcPr>
          <w:p w:rsidR="004561EA" w:rsidRDefault="004561EA" w:rsidP="004561EA">
            <w:pPr>
              <w:jc w:val="center"/>
              <w:rPr>
                <w:sz w:val="28"/>
              </w:rPr>
            </w:pPr>
          </w:p>
        </w:tc>
        <w:tc>
          <w:tcPr>
            <w:tcW w:w="1893" w:type="dxa"/>
            <w:tcBorders>
              <w:top w:val="single" w:sz="4" w:space="0" w:color="auto"/>
              <w:bottom w:val="single" w:sz="4" w:space="0" w:color="auto"/>
            </w:tcBorders>
          </w:tcPr>
          <w:p w:rsidR="004561EA" w:rsidRDefault="004561EA" w:rsidP="004561EA">
            <w:pPr>
              <w:jc w:val="center"/>
              <w:rPr>
                <w:sz w:val="28"/>
              </w:rPr>
            </w:pPr>
          </w:p>
        </w:tc>
      </w:tr>
      <w:tr w:rsidR="004561EA">
        <w:tc>
          <w:tcPr>
            <w:tcW w:w="8522" w:type="dxa"/>
            <w:gridSpan w:val="3"/>
            <w:tcBorders>
              <w:top w:val="single" w:sz="4" w:space="0" w:color="auto"/>
              <w:left w:val="single" w:sz="4" w:space="0" w:color="auto"/>
              <w:right w:val="single" w:sz="4" w:space="0" w:color="auto"/>
            </w:tcBorders>
          </w:tcPr>
          <w:p w:rsidR="004561EA" w:rsidRDefault="004561EA" w:rsidP="004561EA">
            <w:pPr>
              <w:rPr>
                <w:sz w:val="28"/>
              </w:rPr>
            </w:pPr>
            <w:r>
              <w:rPr>
                <w:sz w:val="28"/>
              </w:rPr>
              <w:t>Экзаменационная дисциплина</w:t>
            </w:r>
          </w:p>
        </w:tc>
      </w:tr>
      <w:tr w:rsidR="004561EA">
        <w:trPr>
          <w:trHeight w:val="643"/>
        </w:trPr>
        <w:tc>
          <w:tcPr>
            <w:tcW w:w="8522" w:type="dxa"/>
            <w:gridSpan w:val="3"/>
            <w:tcBorders>
              <w:left w:val="single" w:sz="4" w:space="0" w:color="auto"/>
              <w:bottom w:val="single" w:sz="4" w:space="0" w:color="auto"/>
              <w:right w:val="single" w:sz="4" w:space="0" w:color="auto"/>
            </w:tcBorders>
            <w:vAlign w:val="center"/>
          </w:tcPr>
          <w:p w:rsidR="004561EA" w:rsidRPr="009F406F" w:rsidRDefault="004561EA" w:rsidP="004561EA">
            <w:pPr>
              <w:pStyle w:val="1"/>
              <w:jc w:val="center"/>
              <w:rPr>
                <w:b/>
                <w:sz w:val="28"/>
                <w:szCs w:val="28"/>
              </w:rPr>
            </w:pPr>
            <w:r w:rsidRPr="009F406F">
              <w:rPr>
                <w:b/>
                <w:sz w:val="28"/>
                <w:szCs w:val="28"/>
              </w:rPr>
              <w:t>Организационное поведение</w:t>
            </w:r>
          </w:p>
        </w:tc>
      </w:tr>
      <w:tr w:rsidR="004561EA">
        <w:tc>
          <w:tcPr>
            <w:tcW w:w="4928" w:type="dxa"/>
            <w:tcBorders>
              <w:top w:val="single" w:sz="4" w:space="0" w:color="auto"/>
              <w:bottom w:val="single" w:sz="4" w:space="0" w:color="auto"/>
            </w:tcBorders>
          </w:tcPr>
          <w:p w:rsidR="004561EA" w:rsidRDefault="004561EA" w:rsidP="004561EA">
            <w:pPr>
              <w:jc w:val="center"/>
              <w:rPr>
                <w:sz w:val="28"/>
              </w:rPr>
            </w:pPr>
          </w:p>
        </w:tc>
        <w:tc>
          <w:tcPr>
            <w:tcW w:w="1701" w:type="dxa"/>
            <w:tcBorders>
              <w:top w:val="single" w:sz="4" w:space="0" w:color="auto"/>
              <w:bottom w:val="single" w:sz="4" w:space="0" w:color="auto"/>
            </w:tcBorders>
          </w:tcPr>
          <w:p w:rsidR="004561EA" w:rsidRDefault="004561EA" w:rsidP="004561EA">
            <w:pPr>
              <w:jc w:val="center"/>
              <w:rPr>
                <w:sz w:val="28"/>
              </w:rPr>
            </w:pPr>
          </w:p>
        </w:tc>
        <w:tc>
          <w:tcPr>
            <w:tcW w:w="1893" w:type="dxa"/>
            <w:tcBorders>
              <w:top w:val="single" w:sz="4" w:space="0" w:color="auto"/>
              <w:bottom w:val="single" w:sz="4" w:space="0" w:color="auto"/>
            </w:tcBorders>
          </w:tcPr>
          <w:p w:rsidR="004561EA" w:rsidRDefault="004561EA" w:rsidP="004561EA">
            <w:pPr>
              <w:jc w:val="center"/>
              <w:rPr>
                <w:sz w:val="28"/>
              </w:rPr>
            </w:pPr>
          </w:p>
        </w:tc>
      </w:tr>
      <w:tr w:rsidR="004561EA">
        <w:tc>
          <w:tcPr>
            <w:tcW w:w="8522" w:type="dxa"/>
            <w:gridSpan w:val="3"/>
            <w:tcBorders>
              <w:top w:val="single" w:sz="4" w:space="0" w:color="auto"/>
              <w:left w:val="single" w:sz="4" w:space="0" w:color="auto"/>
              <w:right w:val="single" w:sz="4" w:space="0" w:color="auto"/>
            </w:tcBorders>
          </w:tcPr>
          <w:p w:rsidR="004561EA" w:rsidRDefault="004561EA" w:rsidP="004561EA">
            <w:pPr>
              <w:rPr>
                <w:sz w:val="28"/>
              </w:rPr>
            </w:pPr>
            <w:r>
              <w:rPr>
                <w:sz w:val="28"/>
              </w:rPr>
              <w:t xml:space="preserve">Программа </w:t>
            </w:r>
          </w:p>
        </w:tc>
      </w:tr>
      <w:tr w:rsidR="004561EA">
        <w:tc>
          <w:tcPr>
            <w:tcW w:w="8522" w:type="dxa"/>
            <w:gridSpan w:val="3"/>
            <w:tcBorders>
              <w:left w:val="single" w:sz="4" w:space="0" w:color="auto"/>
              <w:bottom w:val="single" w:sz="4" w:space="0" w:color="auto"/>
              <w:right w:val="single" w:sz="4" w:space="0" w:color="auto"/>
            </w:tcBorders>
          </w:tcPr>
          <w:p w:rsidR="004561EA" w:rsidRDefault="004561EA" w:rsidP="004561EA">
            <w:pPr>
              <w:jc w:val="center"/>
              <w:rPr>
                <w:sz w:val="28"/>
              </w:rPr>
            </w:pPr>
            <w:r>
              <w:rPr>
                <w:sz w:val="28"/>
              </w:rPr>
              <w:t>МВА</w:t>
            </w:r>
          </w:p>
          <w:p w:rsidR="004561EA" w:rsidRDefault="004561EA" w:rsidP="004561EA">
            <w:pPr>
              <w:jc w:val="center"/>
              <w:rPr>
                <w:sz w:val="28"/>
              </w:rPr>
            </w:pPr>
            <w:r>
              <w:rPr>
                <w:sz w:val="28"/>
              </w:rPr>
              <w:t>(дистанционная форма обучения)</w:t>
            </w:r>
          </w:p>
          <w:p w:rsidR="004561EA" w:rsidRDefault="004561EA" w:rsidP="004561EA">
            <w:pPr>
              <w:jc w:val="center"/>
              <w:rPr>
                <w:sz w:val="28"/>
              </w:rPr>
            </w:pPr>
          </w:p>
        </w:tc>
      </w:tr>
    </w:tbl>
    <w:p w:rsidR="004561EA" w:rsidRDefault="004561EA" w:rsidP="004561EA">
      <w:pPr>
        <w:jc w:val="center"/>
        <w:rPr>
          <w:sz w:val="28"/>
        </w:rPr>
      </w:pPr>
    </w:p>
    <w:p w:rsidR="00F3023D" w:rsidRDefault="00F3023D" w:rsidP="004561EA">
      <w:pPr>
        <w:rPr>
          <w:sz w:val="28"/>
        </w:rPr>
      </w:pPr>
    </w:p>
    <w:tbl>
      <w:tblPr>
        <w:tblW w:w="0" w:type="auto"/>
        <w:tblLook w:val="01E0" w:firstRow="1" w:lastRow="1" w:firstColumn="1" w:lastColumn="1" w:noHBand="0" w:noVBand="0"/>
      </w:tblPr>
      <w:tblGrid>
        <w:gridCol w:w="9345"/>
      </w:tblGrid>
      <w:tr w:rsidR="00F3023D" w:rsidRPr="001D2FAB" w:rsidTr="00F3023D">
        <w:tc>
          <w:tcPr>
            <w:tcW w:w="9571" w:type="dxa"/>
            <w:tcBorders>
              <w:top w:val="single" w:sz="4" w:space="0" w:color="auto"/>
              <w:left w:val="single" w:sz="4" w:space="0" w:color="auto"/>
              <w:bottom w:val="nil"/>
              <w:right w:val="single" w:sz="4" w:space="0" w:color="auto"/>
            </w:tcBorders>
          </w:tcPr>
          <w:p w:rsidR="00F3023D" w:rsidRPr="005A1932" w:rsidRDefault="00F3023D" w:rsidP="00F3023D">
            <w:pPr>
              <w:jc w:val="center"/>
              <w:rPr>
                <w:b/>
              </w:rPr>
            </w:pPr>
            <w:r w:rsidRPr="005A1932">
              <w:rPr>
                <w:b/>
              </w:rPr>
              <w:t>ОТЗЫВ ПРЕПОДАВАТЕЛЯ</w:t>
            </w:r>
          </w:p>
          <w:p w:rsidR="00F3023D" w:rsidRDefault="00F3023D" w:rsidP="00F3023D">
            <w:pPr>
              <w:jc w:val="center"/>
              <w:rPr>
                <w:sz w:val="20"/>
                <w:szCs w:val="20"/>
              </w:rPr>
            </w:pPr>
          </w:p>
          <w:p w:rsidR="00F3023D" w:rsidRDefault="00F3023D" w:rsidP="00F3023D">
            <w:pPr>
              <w:rPr>
                <w:sz w:val="20"/>
                <w:szCs w:val="20"/>
              </w:rPr>
            </w:pPr>
            <w:r>
              <w:rPr>
                <w:sz w:val="20"/>
                <w:szCs w:val="20"/>
              </w:rPr>
              <w:t>Положительные стороны работы:</w:t>
            </w:r>
          </w:p>
          <w:p w:rsidR="00F3023D" w:rsidRDefault="00F3023D" w:rsidP="00F3023D">
            <w:pPr>
              <w:jc w:val="center"/>
              <w:rPr>
                <w:sz w:val="20"/>
                <w:szCs w:val="20"/>
              </w:rPr>
            </w:pPr>
          </w:p>
          <w:p w:rsidR="00F3023D" w:rsidRDefault="00F3023D" w:rsidP="00F3023D">
            <w:pPr>
              <w:jc w:val="center"/>
              <w:rPr>
                <w:sz w:val="20"/>
                <w:szCs w:val="20"/>
              </w:rPr>
            </w:pPr>
          </w:p>
          <w:p w:rsidR="00F3023D" w:rsidRDefault="00F3023D" w:rsidP="00F3023D">
            <w:pPr>
              <w:jc w:val="center"/>
              <w:rPr>
                <w:sz w:val="20"/>
                <w:szCs w:val="20"/>
              </w:rPr>
            </w:pPr>
          </w:p>
          <w:p w:rsidR="00F3023D" w:rsidRDefault="00F3023D" w:rsidP="00F3023D">
            <w:pPr>
              <w:jc w:val="center"/>
              <w:rPr>
                <w:sz w:val="20"/>
                <w:szCs w:val="20"/>
              </w:rPr>
            </w:pPr>
          </w:p>
          <w:p w:rsidR="00F3023D" w:rsidRDefault="00F3023D" w:rsidP="00F3023D">
            <w:pPr>
              <w:jc w:val="center"/>
              <w:rPr>
                <w:sz w:val="20"/>
                <w:szCs w:val="20"/>
              </w:rPr>
            </w:pPr>
          </w:p>
          <w:p w:rsidR="00F3023D" w:rsidRDefault="00F3023D" w:rsidP="00F3023D">
            <w:pPr>
              <w:jc w:val="center"/>
              <w:rPr>
                <w:sz w:val="20"/>
                <w:szCs w:val="20"/>
              </w:rPr>
            </w:pPr>
          </w:p>
          <w:p w:rsidR="00F3023D" w:rsidRDefault="00F3023D" w:rsidP="00F3023D">
            <w:pPr>
              <w:rPr>
                <w:sz w:val="20"/>
                <w:szCs w:val="20"/>
              </w:rPr>
            </w:pPr>
            <w:r>
              <w:rPr>
                <w:sz w:val="20"/>
                <w:szCs w:val="20"/>
              </w:rPr>
              <w:t>Недостатки работы:</w:t>
            </w:r>
          </w:p>
          <w:p w:rsidR="00F3023D" w:rsidRDefault="00F3023D" w:rsidP="00F3023D">
            <w:pPr>
              <w:rPr>
                <w:sz w:val="20"/>
                <w:szCs w:val="20"/>
              </w:rPr>
            </w:pPr>
          </w:p>
          <w:p w:rsidR="00F3023D" w:rsidRDefault="00F3023D" w:rsidP="00F3023D">
            <w:pPr>
              <w:rPr>
                <w:sz w:val="20"/>
                <w:szCs w:val="20"/>
              </w:rPr>
            </w:pPr>
          </w:p>
          <w:p w:rsidR="00F3023D" w:rsidRDefault="00F3023D" w:rsidP="00F3023D">
            <w:pPr>
              <w:rPr>
                <w:sz w:val="20"/>
                <w:szCs w:val="20"/>
              </w:rPr>
            </w:pPr>
          </w:p>
          <w:p w:rsidR="00F3023D" w:rsidRDefault="00F3023D" w:rsidP="00F3023D">
            <w:pPr>
              <w:rPr>
                <w:sz w:val="20"/>
                <w:szCs w:val="20"/>
              </w:rPr>
            </w:pPr>
          </w:p>
          <w:p w:rsidR="00F3023D" w:rsidRDefault="00F3023D" w:rsidP="00F3023D">
            <w:pPr>
              <w:rPr>
                <w:sz w:val="20"/>
                <w:szCs w:val="20"/>
              </w:rPr>
            </w:pPr>
          </w:p>
          <w:p w:rsidR="00F3023D" w:rsidRDefault="00F3023D" w:rsidP="00F3023D">
            <w:pPr>
              <w:rPr>
                <w:sz w:val="20"/>
                <w:szCs w:val="20"/>
              </w:rPr>
            </w:pPr>
          </w:p>
          <w:p w:rsidR="00F3023D" w:rsidRDefault="00F3023D" w:rsidP="00F3023D">
            <w:pPr>
              <w:rPr>
                <w:sz w:val="20"/>
                <w:szCs w:val="20"/>
              </w:rPr>
            </w:pPr>
            <w:r>
              <w:rPr>
                <w:sz w:val="20"/>
                <w:szCs w:val="20"/>
              </w:rPr>
              <w:t>Оценка ________баллов</w:t>
            </w:r>
          </w:p>
          <w:p w:rsidR="00F3023D" w:rsidRDefault="00F3023D" w:rsidP="00F3023D">
            <w:pPr>
              <w:rPr>
                <w:sz w:val="20"/>
                <w:szCs w:val="20"/>
              </w:rPr>
            </w:pPr>
          </w:p>
          <w:p w:rsidR="00F3023D" w:rsidRDefault="00F3023D" w:rsidP="00F3023D">
            <w:pPr>
              <w:rPr>
                <w:sz w:val="20"/>
                <w:szCs w:val="20"/>
              </w:rPr>
            </w:pPr>
          </w:p>
          <w:p w:rsidR="00F3023D" w:rsidRDefault="00F3023D" w:rsidP="00F3023D">
            <w:pPr>
              <w:rPr>
                <w:sz w:val="20"/>
                <w:szCs w:val="20"/>
              </w:rPr>
            </w:pPr>
            <w:r>
              <w:rPr>
                <w:sz w:val="20"/>
                <w:szCs w:val="20"/>
              </w:rPr>
              <w:t>Преподаватель _____________________________________________</w:t>
            </w:r>
          </w:p>
          <w:p w:rsidR="00F3023D" w:rsidRPr="00635672" w:rsidRDefault="00F3023D" w:rsidP="00F3023D"/>
        </w:tc>
      </w:tr>
      <w:tr w:rsidR="00F3023D" w:rsidRPr="001D2FAB" w:rsidTr="00F3023D">
        <w:tc>
          <w:tcPr>
            <w:tcW w:w="9571" w:type="dxa"/>
            <w:tcBorders>
              <w:top w:val="nil"/>
              <w:left w:val="single" w:sz="4" w:space="0" w:color="auto"/>
              <w:bottom w:val="single" w:sz="4" w:space="0" w:color="auto"/>
              <w:right w:val="single" w:sz="4" w:space="0" w:color="auto"/>
            </w:tcBorders>
          </w:tcPr>
          <w:p w:rsidR="00F3023D" w:rsidRPr="001D2FAB" w:rsidRDefault="00F3023D" w:rsidP="00F3023D">
            <w:pPr>
              <w:jc w:val="center"/>
            </w:pPr>
          </w:p>
        </w:tc>
      </w:tr>
    </w:tbl>
    <w:p w:rsidR="00F3023D" w:rsidRDefault="00F3023D" w:rsidP="004561EA">
      <w:pPr>
        <w:rPr>
          <w:sz w:val="28"/>
        </w:rPr>
      </w:pPr>
    </w:p>
    <w:p w:rsidR="004561EA" w:rsidRDefault="008E1A0D" w:rsidP="004561EA">
      <w:pPr>
        <w:rPr>
          <w:sz w:val="28"/>
        </w:rPr>
      </w:pPr>
      <w:r w:rsidRPr="008E1A0D">
        <w:t>ФИО, группа</w:t>
      </w:r>
      <w:r w:rsidR="004561EA">
        <w:rPr>
          <w:sz w:val="28"/>
        </w:rPr>
        <w:t>______________________________________________________</w:t>
      </w:r>
    </w:p>
    <w:p w:rsidR="008E1A0D" w:rsidRDefault="008E1A0D" w:rsidP="004561EA">
      <w:pPr>
        <w:rPr>
          <w:sz w:val="28"/>
        </w:rPr>
      </w:pPr>
    </w:p>
    <w:p w:rsidR="008E1A0D" w:rsidRDefault="008E1A0D" w:rsidP="008E1A0D">
      <w:pPr>
        <w:ind w:firstLine="709"/>
        <w:jc w:val="both"/>
      </w:pPr>
      <w:r>
        <w:t xml:space="preserve">Задания для выполнения приведены ниже, максимальное количество баллов за правильное выполнение всех заданий – </w:t>
      </w:r>
      <w:r w:rsidR="00B12EB4">
        <w:t>51</w:t>
      </w:r>
      <w:r>
        <w:t xml:space="preserve"> балл.</w:t>
      </w:r>
    </w:p>
    <w:p w:rsidR="008E1A0D" w:rsidRDefault="008E1A0D" w:rsidP="008E1A0D">
      <w:pPr>
        <w:ind w:firstLine="709"/>
        <w:jc w:val="both"/>
      </w:pPr>
      <w:r>
        <w:t>Сдаваемый на проверку файл должен иметь следующее название</w:t>
      </w:r>
      <w:r>
        <w:rPr>
          <w:sz w:val="28"/>
          <w:szCs w:val="28"/>
        </w:rPr>
        <w:t xml:space="preserve"> </w:t>
      </w:r>
      <w:r>
        <w:t>файла:</w:t>
      </w:r>
    </w:p>
    <w:p w:rsidR="008E1A0D" w:rsidRDefault="008E1A0D" w:rsidP="008E1A0D">
      <w:pPr>
        <w:spacing w:line="360" w:lineRule="auto"/>
        <w:ind w:firstLine="709"/>
        <w:jc w:val="both"/>
        <w:rPr>
          <w:i/>
        </w:rPr>
      </w:pPr>
      <w:proofErr w:type="spellStart"/>
      <w:r>
        <w:rPr>
          <w:i/>
        </w:rPr>
        <w:t>ЭК_ОП_ФамилияИО_номер</w:t>
      </w:r>
      <w:proofErr w:type="spellEnd"/>
      <w:r>
        <w:rPr>
          <w:i/>
        </w:rPr>
        <w:t xml:space="preserve"> группы.</w:t>
      </w:r>
    </w:p>
    <w:p w:rsidR="004561EA" w:rsidRPr="008E1A0D" w:rsidRDefault="004561EA" w:rsidP="004561EA">
      <w:r w:rsidRPr="008E1A0D">
        <w:rPr>
          <w:b/>
        </w:rPr>
        <w:t xml:space="preserve">Продолжительность </w:t>
      </w:r>
      <w:proofErr w:type="gramStart"/>
      <w:r w:rsidRPr="008E1A0D">
        <w:rPr>
          <w:b/>
        </w:rPr>
        <w:t>экзамена</w:t>
      </w:r>
      <w:r w:rsidRPr="008E1A0D">
        <w:t>:  2</w:t>
      </w:r>
      <w:proofErr w:type="gramEnd"/>
      <w:r w:rsidRPr="008E1A0D">
        <w:t xml:space="preserve"> часа</w:t>
      </w:r>
    </w:p>
    <w:p w:rsidR="00813180" w:rsidRDefault="00813180" w:rsidP="00AF75E6">
      <w:pPr>
        <w:rPr>
          <w:b/>
          <w:sz w:val="28"/>
        </w:rPr>
      </w:pPr>
      <w:proofErr w:type="spellStart"/>
      <w:r w:rsidRPr="00813180">
        <w:rPr>
          <w:b/>
          <w:sz w:val="28"/>
        </w:rPr>
        <w:lastRenderedPageBreak/>
        <w:t>Backbone</w:t>
      </w:r>
      <w:proofErr w:type="spellEnd"/>
      <w:r w:rsidRPr="00813180">
        <w:rPr>
          <w:b/>
          <w:sz w:val="28"/>
        </w:rPr>
        <w:t xml:space="preserve"> PLM. </w:t>
      </w:r>
      <w:proofErr w:type="spellStart"/>
      <w:r w:rsidRPr="00813180">
        <w:rPr>
          <w:b/>
          <w:sz w:val="28"/>
        </w:rPr>
        <w:t>Boulder</w:t>
      </w:r>
      <w:proofErr w:type="spellEnd"/>
      <w:r w:rsidRPr="00813180">
        <w:rPr>
          <w:b/>
          <w:sz w:val="28"/>
        </w:rPr>
        <w:t>, CO, US</w:t>
      </w:r>
    </w:p>
    <w:p w:rsidR="00813180" w:rsidRDefault="00813180" w:rsidP="00AF75E6">
      <w:pPr>
        <w:rPr>
          <w:b/>
          <w:sz w:val="28"/>
        </w:rPr>
      </w:pPr>
    </w:p>
    <w:p w:rsidR="00AF75E6" w:rsidRDefault="00AF75E6" w:rsidP="00AF75E6">
      <w:pPr>
        <w:rPr>
          <w:b/>
          <w:sz w:val="28"/>
        </w:rPr>
      </w:pPr>
      <w:r>
        <w:rPr>
          <w:b/>
          <w:sz w:val="28"/>
        </w:rPr>
        <w:t>ЗАДАНИЕ 1</w:t>
      </w:r>
    </w:p>
    <w:p w:rsidR="004561EA" w:rsidRDefault="00AF75E6" w:rsidP="004561EA">
      <w:pPr>
        <w:jc w:val="both"/>
        <w:rPr>
          <w:b/>
        </w:rPr>
      </w:pPr>
      <w:r>
        <w:rPr>
          <w:b/>
        </w:rPr>
        <w:t>Из предложенного списка выберите проблемные области, дающие о себе знать в вашей организации. Затем по каждому из выбранных направлений предложите два-три конкретных мероприятия, которые могли бы улучшить положение дел в вашей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5"/>
        <w:gridCol w:w="6880"/>
      </w:tblGrid>
      <w:tr w:rsidR="00AF75E6" w:rsidRPr="004F5E66" w:rsidTr="004F5E66">
        <w:tc>
          <w:tcPr>
            <w:tcW w:w="2448" w:type="dxa"/>
            <w:shd w:val="clear" w:color="auto" w:fill="auto"/>
          </w:tcPr>
          <w:p w:rsidR="00AF75E6" w:rsidRPr="004F5E66" w:rsidRDefault="00AF75E6" w:rsidP="004F5E66">
            <w:pPr>
              <w:jc w:val="both"/>
              <w:rPr>
                <w:b/>
              </w:rPr>
            </w:pPr>
            <w:r w:rsidRPr="004F5E66">
              <w:rPr>
                <w:b/>
              </w:rPr>
              <w:t>Низкое качество управления</w:t>
            </w:r>
          </w:p>
          <w:p w:rsidR="00AF75E6" w:rsidRPr="004F5E66" w:rsidRDefault="00AF75E6" w:rsidP="004F5E66">
            <w:pPr>
              <w:jc w:val="both"/>
              <w:rPr>
                <w:b/>
              </w:rPr>
            </w:pPr>
          </w:p>
          <w:p w:rsidR="00AF75E6" w:rsidRPr="004F5E66" w:rsidRDefault="00AF75E6" w:rsidP="004F5E66">
            <w:pPr>
              <w:jc w:val="both"/>
              <w:rPr>
                <w:b/>
              </w:rPr>
            </w:pPr>
          </w:p>
          <w:p w:rsidR="00AF75E6" w:rsidRPr="004F5E66" w:rsidRDefault="00AF75E6" w:rsidP="004F5E66">
            <w:pPr>
              <w:jc w:val="both"/>
              <w:rPr>
                <w:b/>
              </w:rPr>
            </w:pPr>
          </w:p>
          <w:p w:rsidR="00AF75E6" w:rsidRPr="004F5E66" w:rsidRDefault="00AF75E6" w:rsidP="004F5E66">
            <w:pPr>
              <w:jc w:val="both"/>
              <w:rPr>
                <w:b/>
              </w:rPr>
            </w:pPr>
          </w:p>
        </w:tc>
        <w:tc>
          <w:tcPr>
            <w:tcW w:w="7123" w:type="dxa"/>
            <w:shd w:val="clear" w:color="auto" w:fill="auto"/>
          </w:tcPr>
          <w:p w:rsidR="00813180" w:rsidRPr="00813180" w:rsidRDefault="00813180" w:rsidP="00813180">
            <w:pPr>
              <w:jc w:val="both"/>
              <w:rPr>
                <w:b/>
              </w:rPr>
            </w:pPr>
            <w:r w:rsidRPr="00813180">
              <w:rPr>
                <w:b/>
              </w:rPr>
              <w:t xml:space="preserve">Определение приоритетов, целей </w:t>
            </w:r>
            <w:proofErr w:type="spellStart"/>
            <w:r w:rsidRPr="00813180">
              <w:rPr>
                <w:b/>
              </w:rPr>
              <w:t>продуктово</w:t>
            </w:r>
            <w:proofErr w:type="spellEnd"/>
            <w:r w:rsidRPr="00813180">
              <w:rPr>
                <w:b/>
              </w:rPr>
              <w:t>-рыночного портфеля, позволяющих осуществить концентрацию на основных компетенциях бизнеса;</w:t>
            </w:r>
          </w:p>
          <w:p w:rsidR="00AF75E6" w:rsidRPr="004F5E66" w:rsidRDefault="00813180" w:rsidP="00813180">
            <w:pPr>
              <w:jc w:val="both"/>
              <w:rPr>
                <w:b/>
              </w:rPr>
            </w:pPr>
            <w:r w:rsidRPr="00813180">
              <w:rPr>
                <w:b/>
              </w:rPr>
              <w:t>Определение направлений, направленных на сокращение затрат.</w:t>
            </w:r>
          </w:p>
        </w:tc>
      </w:tr>
      <w:tr w:rsidR="00AF75E6" w:rsidRPr="004F5E66" w:rsidTr="004F5E66">
        <w:tc>
          <w:tcPr>
            <w:tcW w:w="2448" w:type="dxa"/>
            <w:shd w:val="clear" w:color="auto" w:fill="auto"/>
          </w:tcPr>
          <w:p w:rsidR="00AF75E6" w:rsidRPr="004F5E66" w:rsidRDefault="00AF75E6" w:rsidP="004F5E66">
            <w:pPr>
              <w:jc w:val="both"/>
              <w:rPr>
                <w:b/>
              </w:rPr>
            </w:pPr>
            <w:r w:rsidRPr="004F5E66">
              <w:rPr>
                <w:b/>
              </w:rPr>
              <w:t>Недостаток знаний и управленческих навыков у руководителей</w:t>
            </w:r>
          </w:p>
          <w:p w:rsidR="00AF75E6" w:rsidRPr="004F5E66" w:rsidRDefault="00AF75E6" w:rsidP="004F5E66">
            <w:pPr>
              <w:jc w:val="both"/>
              <w:rPr>
                <w:b/>
              </w:rPr>
            </w:pPr>
          </w:p>
          <w:p w:rsidR="00AF75E6" w:rsidRPr="004F5E66" w:rsidRDefault="00AF75E6" w:rsidP="004F5E66">
            <w:pPr>
              <w:jc w:val="both"/>
              <w:rPr>
                <w:b/>
              </w:rPr>
            </w:pPr>
          </w:p>
        </w:tc>
        <w:tc>
          <w:tcPr>
            <w:tcW w:w="7123" w:type="dxa"/>
            <w:shd w:val="clear" w:color="auto" w:fill="auto"/>
          </w:tcPr>
          <w:p w:rsidR="00AF75E6" w:rsidRPr="004F5E66" w:rsidRDefault="00813180" w:rsidP="004F5E66">
            <w:pPr>
              <w:jc w:val="both"/>
              <w:rPr>
                <w:b/>
              </w:rPr>
            </w:pPr>
            <w:r>
              <w:rPr>
                <w:b/>
              </w:rPr>
              <w:t>Проблема у организации отсутствует</w:t>
            </w:r>
          </w:p>
        </w:tc>
      </w:tr>
      <w:tr w:rsidR="00AF75E6" w:rsidRPr="004F5E66" w:rsidTr="004F5E66">
        <w:tc>
          <w:tcPr>
            <w:tcW w:w="2448" w:type="dxa"/>
            <w:shd w:val="clear" w:color="auto" w:fill="auto"/>
          </w:tcPr>
          <w:p w:rsidR="00AF75E6" w:rsidRPr="004F5E66" w:rsidRDefault="00AF75E6" w:rsidP="004F5E66">
            <w:pPr>
              <w:jc w:val="both"/>
              <w:rPr>
                <w:b/>
              </w:rPr>
            </w:pPr>
            <w:r w:rsidRPr="004F5E66">
              <w:rPr>
                <w:b/>
              </w:rPr>
              <w:t>Плохая организация руководителями собственной работы</w:t>
            </w:r>
          </w:p>
          <w:p w:rsidR="00AF75E6" w:rsidRPr="004F5E66" w:rsidRDefault="00AF75E6" w:rsidP="004F5E66">
            <w:pPr>
              <w:jc w:val="both"/>
              <w:rPr>
                <w:b/>
              </w:rPr>
            </w:pPr>
          </w:p>
          <w:p w:rsidR="00AF75E6" w:rsidRPr="004F5E66" w:rsidRDefault="00AF75E6" w:rsidP="004F5E66">
            <w:pPr>
              <w:jc w:val="both"/>
              <w:rPr>
                <w:b/>
              </w:rPr>
            </w:pPr>
          </w:p>
          <w:p w:rsidR="00AF75E6" w:rsidRPr="004F5E66" w:rsidRDefault="00AF75E6" w:rsidP="004F5E66">
            <w:pPr>
              <w:jc w:val="both"/>
              <w:rPr>
                <w:b/>
              </w:rPr>
            </w:pPr>
          </w:p>
        </w:tc>
        <w:tc>
          <w:tcPr>
            <w:tcW w:w="7123" w:type="dxa"/>
            <w:shd w:val="clear" w:color="auto" w:fill="auto"/>
          </w:tcPr>
          <w:p w:rsidR="00AF75E6" w:rsidRPr="004F5E66" w:rsidRDefault="00813180" w:rsidP="004F5E66">
            <w:pPr>
              <w:jc w:val="both"/>
              <w:rPr>
                <w:b/>
              </w:rPr>
            </w:pPr>
            <w:r>
              <w:rPr>
                <w:b/>
              </w:rPr>
              <w:t>Проблема у организации отсутствует</w:t>
            </w:r>
          </w:p>
        </w:tc>
      </w:tr>
      <w:tr w:rsidR="00AF75E6" w:rsidRPr="004F5E66" w:rsidTr="004F5E66">
        <w:tc>
          <w:tcPr>
            <w:tcW w:w="2448" w:type="dxa"/>
            <w:shd w:val="clear" w:color="auto" w:fill="auto"/>
          </w:tcPr>
          <w:p w:rsidR="00AF75E6" w:rsidRPr="004F5E66" w:rsidRDefault="00AF75E6" w:rsidP="004F5E66">
            <w:pPr>
              <w:jc w:val="both"/>
              <w:rPr>
                <w:b/>
              </w:rPr>
            </w:pPr>
            <w:r w:rsidRPr="004F5E66">
              <w:rPr>
                <w:b/>
              </w:rPr>
              <w:t xml:space="preserve">Недостаточное </w:t>
            </w:r>
          </w:p>
          <w:p w:rsidR="00AF75E6" w:rsidRPr="004F5E66" w:rsidRDefault="00AF75E6" w:rsidP="004F5E66">
            <w:pPr>
              <w:jc w:val="both"/>
              <w:rPr>
                <w:b/>
              </w:rPr>
            </w:pPr>
            <w:r w:rsidRPr="004F5E66">
              <w:rPr>
                <w:b/>
              </w:rPr>
              <w:t xml:space="preserve">решение вопросов мотивации как рядовых работников, </w:t>
            </w:r>
            <w:proofErr w:type="gramStart"/>
            <w:r w:rsidRPr="004F5E66">
              <w:rPr>
                <w:b/>
              </w:rPr>
              <w:t>так  руководителей</w:t>
            </w:r>
            <w:proofErr w:type="gramEnd"/>
          </w:p>
        </w:tc>
        <w:tc>
          <w:tcPr>
            <w:tcW w:w="7123" w:type="dxa"/>
            <w:shd w:val="clear" w:color="auto" w:fill="auto"/>
          </w:tcPr>
          <w:p w:rsidR="00AF75E6" w:rsidRDefault="00813180" w:rsidP="004F5E66">
            <w:pPr>
              <w:jc w:val="both"/>
              <w:rPr>
                <w:b/>
              </w:rPr>
            </w:pPr>
            <w:r>
              <w:rPr>
                <w:b/>
              </w:rPr>
              <w:t>Повышение ряду специалистов заработной платы;</w:t>
            </w:r>
          </w:p>
          <w:p w:rsidR="00813180" w:rsidRPr="00813180" w:rsidRDefault="00813180" w:rsidP="00813180">
            <w:pPr>
              <w:jc w:val="both"/>
              <w:rPr>
                <w:b/>
              </w:rPr>
            </w:pPr>
            <w:r w:rsidRPr="00813180">
              <w:rPr>
                <w:b/>
              </w:rPr>
              <w:t>изменение рабочего графика на выгодное для работников;</w:t>
            </w:r>
          </w:p>
          <w:p w:rsidR="00813180" w:rsidRPr="00813180" w:rsidRDefault="00813180" w:rsidP="00813180">
            <w:pPr>
              <w:jc w:val="both"/>
              <w:rPr>
                <w:b/>
              </w:rPr>
            </w:pPr>
            <w:r>
              <w:rPr>
                <w:b/>
              </w:rPr>
              <w:t xml:space="preserve">Проведение большего количества </w:t>
            </w:r>
            <w:r w:rsidRPr="00813180">
              <w:rPr>
                <w:b/>
              </w:rPr>
              <w:t>общеорганизационны</w:t>
            </w:r>
            <w:r>
              <w:rPr>
                <w:b/>
              </w:rPr>
              <w:t>х</w:t>
            </w:r>
            <w:r w:rsidRPr="00813180">
              <w:rPr>
                <w:b/>
              </w:rPr>
              <w:t xml:space="preserve"> мероприяти</w:t>
            </w:r>
            <w:r>
              <w:rPr>
                <w:b/>
              </w:rPr>
              <w:t>й</w:t>
            </w:r>
            <w:r w:rsidRPr="00813180">
              <w:rPr>
                <w:b/>
              </w:rPr>
              <w:t>;</w:t>
            </w:r>
          </w:p>
          <w:p w:rsidR="00813180" w:rsidRPr="00813180" w:rsidRDefault="00813180" w:rsidP="00813180">
            <w:pPr>
              <w:jc w:val="both"/>
              <w:rPr>
                <w:b/>
              </w:rPr>
            </w:pPr>
            <w:r>
              <w:rPr>
                <w:b/>
              </w:rPr>
              <w:t>И</w:t>
            </w:r>
            <w:r w:rsidRPr="00813180">
              <w:rPr>
                <w:b/>
              </w:rPr>
              <w:t>зменение статуса работник</w:t>
            </w:r>
            <w:r>
              <w:rPr>
                <w:b/>
              </w:rPr>
              <w:t>ов</w:t>
            </w:r>
            <w:r w:rsidRPr="00813180">
              <w:rPr>
                <w:b/>
              </w:rPr>
              <w:t>;</w:t>
            </w:r>
          </w:p>
          <w:p w:rsidR="00813180" w:rsidRDefault="00813180" w:rsidP="00813180">
            <w:pPr>
              <w:jc w:val="both"/>
              <w:rPr>
                <w:b/>
              </w:rPr>
            </w:pPr>
            <w:r>
              <w:rPr>
                <w:b/>
              </w:rPr>
              <w:t>И</w:t>
            </w:r>
            <w:r w:rsidRPr="00813180">
              <w:rPr>
                <w:b/>
              </w:rPr>
              <w:t>зменение рабочего места</w:t>
            </w:r>
            <w:r>
              <w:rPr>
                <w:b/>
              </w:rPr>
              <w:t>;</w:t>
            </w:r>
          </w:p>
          <w:p w:rsidR="00813180" w:rsidRDefault="00813180" w:rsidP="00813180">
            <w:pPr>
              <w:jc w:val="both"/>
              <w:rPr>
                <w:b/>
              </w:rPr>
            </w:pPr>
            <w:r>
              <w:rPr>
                <w:b/>
              </w:rPr>
              <w:t>Усиление взаимодействие с сотрудниками</w:t>
            </w:r>
          </w:p>
          <w:p w:rsidR="00813180" w:rsidRPr="004F5E66" w:rsidRDefault="00813180" w:rsidP="004F5E66">
            <w:pPr>
              <w:jc w:val="both"/>
              <w:rPr>
                <w:b/>
              </w:rPr>
            </w:pPr>
          </w:p>
        </w:tc>
      </w:tr>
      <w:tr w:rsidR="00AF75E6" w:rsidRPr="004F5E66" w:rsidTr="004F5E66">
        <w:tc>
          <w:tcPr>
            <w:tcW w:w="2448" w:type="dxa"/>
            <w:shd w:val="clear" w:color="auto" w:fill="auto"/>
          </w:tcPr>
          <w:p w:rsidR="00AF75E6" w:rsidRPr="004F5E66" w:rsidRDefault="00AF75E6" w:rsidP="004F5E66">
            <w:pPr>
              <w:jc w:val="both"/>
              <w:rPr>
                <w:b/>
              </w:rPr>
            </w:pPr>
            <w:r w:rsidRPr="004F5E66">
              <w:rPr>
                <w:b/>
              </w:rPr>
              <w:t>Плохой психологический климат в коллективе</w:t>
            </w:r>
          </w:p>
          <w:p w:rsidR="00D675D4" w:rsidRPr="004F5E66" w:rsidRDefault="00D675D4" w:rsidP="004F5E66">
            <w:pPr>
              <w:jc w:val="both"/>
              <w:rPr>
                <w:b/>
              </w:rPr>
            </w:pPr>
          </w:p>
          <w:p w:rsidR="00D675D4" w:rsidRPr="004F5E66" w:rsidRDefault="00D675D4" w:rsidP="004F5E66">
            <w:pPr>
              <w:jc w:val="both"/>
              <w:rPr>
                <w:b/>
              </w:rPr>
            </w:pPr>
          </w:p>
        </w:tc>
        <w:tc>
          <w:tcPr>
            <w:tcW w:w="7123" w:type="dxa"/>
            <w:shd w:val="clear" w:color="auto" w:fill="auto"/>
          </w:tcPr>
          <w:p w:rsidR="00813180" w:rsidRDefault="00813180" w:rsidP="00813180">
            <w:pPr>
              <w:jc w:val="both"/>
              <w:rPr>
                <w:b/>
              </w:rPr>
            </w:pPr>
            <w:r>
              <w:rPr>
                <w:b/>
              </w:rPr>
              <w:t>С</w:t>
            </w:r>
            <w:r w:rsidRPr="00813180">
              <w:rPr>
                <w:b/>
              </w:rPr>
              <w:t>облюд</w:t>
            </w:r>
            <w:r>
              <w:rPr>
                <w:b/>
              </w:rPr>
              <w:t>ение</w:t>
            </w:r>
            <w:r w:rsidRPr="00813180">
              <w:rPr>
                <w:b/>
              </w:rPr>
              <w:t xml:space="preserve"> </w:t>
            </w:r>
            <w:r w:rsidRPr="00813180">
              <w:rPr>
                <w:b/>
              </w:rPr>
              <w:t>оптимальност</w:t>
            </w:r>
            <w:r>
              <w:rPr>
                <w:b/>
              </w:rPr>
              <w:t>и</w:t>
            </w:r>
            <w:r w:rsidRPr="00813180">
              <w:rPr>
                <w:b/>
              </w:rPr>
              <w:t xml:space="preserve"> подбора, постановки, аттестаций и тренировки руководителей</w:t>
            </w:r>
            <w:r>
              <w:rPr>
                <w:b/>
              </w:rPr>
              <w:t>;</w:t>
            </w:r>
          </w:p>
          <w:p w:rsidR="00813180" w:rsidRPr="00813180" w:rsidRDefault="00813180" w:rsidP="00813180">
            <w:pPr>
              <w:jc w:val="both"/>
              <w:rPr>
                <w:b/>
              </w:rPr>
            </w:pPr>
            <w:r>
              <w:rPr>
                <w:b/>
              </w:rPr>
              <w:t>У</w:t>
            </w:r>
            <w:r w:rsidRPr="00813180">
              <w:rPr>
                <w:b/>
              </w:rPr>
              <w:t>становить приемлемое ограничение количества работников, что подчиняются одному начальнику (5-7</w:t>
            </w:r>
            <w:r>
              <w:rPr>
                <w:b/>
              </w:rPr>
              <w:t xml:space="preserve"> человек)</w:t>
            </w:r>
          </w:p>
          <w:p w:rsidR="00AF75E6" w:rsidRPr="004F5E66" w:rsidRDefault="00AF75E6" w:rsidP="00813180">
            <w:pPr>
              <w:jc w:val="both"/>
              <w:rPr>
                <w:b/>
              </w:rPr>
            </w:pPr>
          </w:p>
        </w:tc>
      </w:tr>
      <w:tr w:rsidR="00AF75E6" w:rsidRPr="004F5E66" w:rsidTr="004F5E66">
        <w:tc>
          <w:tcPr>
            <w:tcW w:w="2448" w:type="dxa"/>
            <w:shd w:val="clear" w:color="auto" w:fill="auto"/>
          </w:tcPr>
          <w:p w:rsidR="00AF75E6" w:rsidRPr="004F5E66" w:rsidRDefault="00AF75E6" w:rsidP="004F5E66">
            <w:pPr>
              <w:jc w:val="both"/>
              <w:rPr>
                <w:b/>
              </w:rPr>
            </w:pPr>
            <w:r w:rsidRPr="004F5E66">
              <w:rPr>
                <w:b/>
              </w:rPr>
              <w:t>Плохие условия труда</w:t>
            </w:r>
          </w:p>
          <w:p w:rsidR="00D675D4" w:rsidRPr="004F5E66" w:rsidRDefault="00D675D4" w:rsidP="004F5E66">
            <w:pPr>
              <w:jc w:val="both"/>
              <w:rPr>
                <w:b/>
              </w:rPr>
            </w:pPr>
          </w:p>
          <w:p w:rsidR="00D675D4" w:rsidRPr="004F5E66" w:rsidRDefault="00D675D4" w:rsidP="004F5E66">
            <w:pPr>
              <w:jc w:val="both"/>
              <w:rPr>
                <w:b/>
              </w:rPr>
            </w:pPr>
          </w:p>
          <w:p w:rsidR="00D675D4" w:rsidRPr="004F5E66" w:rsidRDefault="00D675D4" w:rsidP="004F5E66">
            <w:pPr>
              <w:jc w:val="both"/>
              <w:rPr>
                <w:b/>
              </w:rPr>
            </w:pPr>
          </w:p>
          <w:p w:rsidR="00D675D4" w:rsidRPr="004F5E66" w:rsidRDefault="00D675D4" w:rsidP="004F5E66">
            <w:pPr>
              <w:jc w:val="both"/>
              <w:rPr>
                <w:b/>
              </w:rPr>
            </w:pPr>
          </w:p>
        </w:tc>
        <w:tc>
          <w:tcPr>
            <w:tcW w:w="7123" w:type="dxa"/>
            <w:shd w:val="clear" w:color="auto" w:fill="auto"/>
          </w:tcPr>
          <w:p w:rsidR="00AF75E6" w:rsidRPr="004F5E66" w:rsidRDefault="00813180" w:rsidP="004F5E66">
            <w:pPr>
              <w:jc w:val="both"/>
              <w:rPr>
                <w:b/>
              </w:rPr>
            </w:pPr>
            <w:r>
              <w:rPr>
                <w:b/>
              </w:rPr>
              <w:t>Проблема у организации отсутствует</w:t>
            </w:r>
          </w:p>
        </w:tc>
      </w:tr>
      <w:tr w:rsidR="00AF75E6" w:rsidRPr="004F5E66" w:rsidTr="004F5E66">
        <w:tc>
          <w:tcPr>
            <w:tcW w:w="2448" w:type="dxa"/>
            <w:shd w:val="clear" w:color="auto" w:fill="auto"/>
          </w:tcPr>
          <w:p w:rsidR="00AF75E6" w:rsidRPr="004F5E66" w:rsidRDefault="00AF75E6" w:rsidP="004F5E66">
            <w:pPr>
              <w:jc w:val="both"/>
              <w:rPr>
                <w:b/>
              </w:rPr>
            </w:pPr>
            <w:r w:rsidRPr="004F5E66">
              <w:rPr>
                <w:b/>
              </w:rPr>
              <w:t>Недостаточная информированность персонала о положении дел в организации, ее целях и стратегии</w:t>
            </w:r>
          </w:p>
          <w:p w:rsidR="00D675D4" w:rsidRPr="004F5E66" w:rsidRDefault="00D675D4" w:rsidP="004F5E66">
            <w:pPr>
              <w:jc w:val="both"/>
              <w:rPr>
                <w:b/>
              </w:rPr>
            </w:pPr>
          </w:p>
        </w:tc>
        <w:tc>
          <w:tcPr>
            <w:tcW w:w="7123" w:type="dxa"/>
            <w:shd w:val="clear" w:color="auto" w:fill="auto"/>
          </w:tcPr>
          <w:p w:rsidR="00AF75E6" w:rsidRPr="00813180" w:rsidRDefault="00813180" w:rsidP="004F5E66">
            <w:pPr>
              <w:jc w:val="both"/>
              <w:rPr>
                <w:b/>
              </w:rPr>
            </w:pPr>
            <w:r w:rsidRPr="00813180">
              <w:rPr>
                <w:b/>
              </w:rPr>
              <w:t>Создание информационной среды (каналов распространения информации и общего информационного пространства);</w:t>
            </w:r>
          </w:p>
          <w:p w:rsidR="00813180" w:rsidRPr="00813180" w:rsidRDefault="00813180" w:rsidP="004F5E66">
            <w:pPr>
              <w:jc w:val="both"/>
              <w:rPr>
                <w:b/>
              </w:rPr>
            </w:pPr>
            <w:r w:rsidRPr="00813180">
              <w:rPr>
                <w:b/>
              </w:rPr>
              <w:t>Определение событий, о которых вы будете рассказывать (это поможет сформировать у сотрудников представление о том, что важно, а что нет, какие усилия с их стороны ожидаются)</w:t>
            </w:r>
          </w:p>
        </w:tc>
      </w:tr>
      <w:tr w:rsidR="00AF75E6" w:rsidRPr="004F5E66" w:rsidTr="004F5E66">
        <w:tc>
          <w:tcPr>
            <w:tcW w:w="2448" w:type="dxa"/>
            <w:shd w:val="clear" w:color="auto" w:fill="auto"/>
          </w:tcPr>
          <w:p w:rsidR="00AF75E6" w:rsidRPr="004F5E66" w:rsidRDefault="00AF75E6" w:rsidP="004F5E66">
            <w:pPr>
              <w:jc w:val="both"/>
              <w:rPr>
                <w:b/>
              </w:rPr>
            </w:pPr>
            <w:r w:rsidRPr="004F5E66">
              <w:rPr>
                <w:b/>
              </w:rPr>
              <w:lastRenderedPageBreak/>
              <w:t>Низкий уровень социальной защиты персонала</w:t>
            </w:r>
          </w:p>
          <w:p w:rsidR="00D675D4" w:rsidRPr="004F5E66" w:rsidRDefault="00D675D4" w:rsidP="004F5E66">
            <w:pPr>
              <w:jc w:val="both"/>
              <w:rPr>
                <w:b/>
              </w:rPr>
            </w:pPr>
          </w:p>
          <w:p w:rsidR="00D675D4" w:rsidRPr="004F5E66" w:rsidRDefault="00D675D4" w:rsidP="004F5E66">
            <w:pPr>
              <w:jc w:val="both"/>
              <w:rPr>
                <w:b/>
              </w:rPr>
            </w:pPr>
          </w:p>
          <w:p w:rsidR="00D675D4" w:rsidRPr="004F5E66" w:rsidRDefault="00D675D4" w:rsidP="004F5E66">
            <w:pPr>
              <w:jc w:val="both"/>
              <w:rPr>
                <w:b/>
              </w:rPr>
            </w:pPr>
          </w:p>
          <w:p w:rsidR="00D675D4" w:rsidRPr="004F5E66" w:rsidRDefault="00D675D4" w:rsidP="004F5E66">
            <w:pPr>
              <w:jc w:val="both"/>
              <w:rPr>
                <w:b/>
              </w:rPr>
            </w:pPr>
          </w:p>
        </w:tc>
        <w:tc>
          <w:tcPr>
            <w:tcW w:w="7123" w:type="dxa"/>
            <w:shd w:val="clear" w:color="auto" w:fill="auto"/>
          </w:tcPr>
          <w:p w:rsidR="00AF75E6" w:rsidRPr="004F5E66" w:rsidRDefault="00813180" w:rsidP="004F5E66">
            <w:pPr>
              <w:jc w:val="both"/>
              <w:rPr>
                <w:b/>
              </w:rPr>
            </w:pPr>
            <w:r>
              <w:rPr>
                <w:b/>
              </w:rPr>
              <w:t>Проблема у организации отсутствует</w:t>
            </w:r>
          </w:p>
        </w:tc>
      </w:tr>
      <w:tr w:rsidR="00AF75E6" w:rsidRPr="004F5E66" w:rsidTr="004F5E66">
        <w:tc>
          <w:tcPr>
            <w:tcW w:w="2448" w:type="dxa"/>
            <w:shd w:val="clear" w:color="auto" w:fill="auto"/>
          </w:tcPr>
          <w:p w:rsidR="00AF75E6" w:rsidRPr="004F5E66" w:rsidRDefault="00AF75E6" w:rsidP="004F5E66">
            <w:pPr>
              <w:jc w:val="both"/>
              <w:rPr>
                <w:b/>
              </w:rPr>
            </w:pPr>
            <w:r w:rsidRPr="004F5E66">
              <w:rPr>
                <w:b/>
              </w:rPr>
              <w:t>Несоответствие оборудования и технологий современным требованиям</w:t>
            </w:r>
          </w:p>
          <w:p w:rsidR="00D675D4" w:rsidRPr="004F5E66" w:rsidRDefault="00D675D4" w:rsidP="004F5E66">
            <w:pPr>
              <w:jc w:val="both"/>
              <w:rPr>
                <w:b/>
              </w:rPr>
            </w:pPr>
          </w:p>
        </w:tc>
        <w:tc>
          <w:tcPr>
            <w:tcW w:w="7123" w:type="dxa"/>
            <w:shd w:val="clear" w:color="auto" w:fill="auto"/>
          </w:tcPr>
          <w:p w:rsidR="00AF75E6" w:rsidRPr="004F5E66" w:rsidRDefault="00813180" w:rsidP="004F5E66">
            <w:pPr>
              <w:jc w:val="both"/>
              <w:rPr>
                <w:b/>
              </w:rPr>
            </w:pPr>
            <w:r>
              <w:rPr>
                <w:b/>
              </w:rPr>
              <w:t>Проблема у организации отсутствует</w:t>
            </w:r>
          </w:p>
        </w:tc>
      </w:tr>
    </w:tbl>
    <w:p w:rsidR="00AF75E6" w:rsidRDefault="00AF75E6" w:rsidP="004561EA">
      <w:pPr>
        <w:jc w:val="both"/>
        <w:rPr>
          <w:b/>
        </w:rPr>
      </w:pPr>
    </w:p>
    <w:p w:rsidR="00AF75E6" w:rsidRDefault="00AF75E6" w:rsidP="00AF75E6"/>
    <w:p w:rsidR="00AF75E6" w:rsidRPr="00EF11FA" w:rsidRDefault="00AF75E6" w:rsidP="00AF75E6">
      <w:pPr>
        <w:rPr>
          <w:b/>
          <w:sz w:val="28"/>
        </w:rPr>
      </w:pPr>
      <w:r>
        <w:rPr>
          <w:b/>
          <w:sz w:val="28"/>
        </w:rPr>
        <w:t>ЗАДАНИЕ 2</w:t>
      </w:r>
    </w:p>
    <w:p w:rsidR="00D56B9A" w:rsidRPr="00813180" w:rsidRDefault="00D675D4" w:rsidP="004561EA">
      <w:pPr>
        <w:jc w:val="both"/>
        <w:rPr>
          <w:b/>
        </w:rPr>
      </w:pPr>
      <w:r>
        <w:rPr>
          <w:b/>
        </w:rPr>
        <w:t>Применительно к собственной организации укажите, что из современных подходов к управлению может быть особенно полезным для существенного улучшения основных показателей ее работы (продажи, производство, издержки и др.).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6732"/>
      </w:tblGrid>
      <w:tr w:rsidR="00D675D4" w:rsidRPr="004F5E66" w:rsidTr="004F5E66">
        <w:tc>
          <w:tcPr>
            <w:tcW w:w="2628" w:type="dxa"/>
            <w:shd w:val="clear" w:color="auto" w:fill="auto"/>
          </w:tcPr>
          <w:p w:rsidR="00D675D4" w:rsidRPr="004F5E66" w:rsidRDefault="00D675D4" w:rsidP="004F5E66">
            <w:pPr>
              <w:jc w:val="both"/>
              <w:rPr>
                <w:b/>
              </w:rPr>
            </w:pPr>
            <w:r w:rsidRPr="004F5E66">
              <w:rPr>
                <w:b/>
              </w:rPr>
              <w:t>Подход к управлению</w:t>
            </w:r>
          </w:p>
        </w:tc>
        <w:tc>
          <w:tcPr>
            <w:tcW w:w="6943" w:type="dxa"/>
            <w:shd w:val="clear" w:color="auto" w:fill="auto"/>
          </w:tcPr>
          <w:p w:rsidR="00D675D4" w:rsidRPr="004F5E66" w:rsidRDefault="00D675D4" w:rsidP="004F5E66">
            <w:pPr>
              <w:jc w:val="both"/>
              <w:rPr>
                <w:b/>
              </w:rPr>
            </w:pPr>
            <w:r w:rsidRPr="004F5E66">
              <w:rPr>
                <w:b/>
              </w:rPr>
              <w:t>Улучшение работы вашей организации</w:t>
            </w:r>
          </w:p>
        </w:tc>
      </w:tr>
      <w:tr w:rsidR="00D675D4" w:rsidRPr="004F5E66" w:rsidTr="004F5E66">
        <w:tc>
          <w:tcPr>
            <w:tcW w:w="2628" w:type="dxa"/>
            <w:shd w:val="clear" w:color="auto" w:fill="auto"/>
          </w:tcPr>
          <w:p w:rsidR="00D675D4" w:rsidRPr="004F5E66" w:rsidRDefault="00D675D4" w:rsidP="004F5E66">
            <w:pPr>
              <w:jc w:val="both"/>
              <w:rPr>
                <w:b/>
                <w:lang w:val="en-US"/>
              </w:rPr>
            </w:pPr>
            <w:r w:rsidRPr="004F5E66">
              <w:rPr>
                <w:b/>
                <w:lang w:val="en-US"/>
              </w:rPr>
              <w:t>TQM</w:t>
            </w:r>
          </w:p>
          <w:p w:rsidR="00D675D4" w:rsidRPr="004F5E66" w:rsidRDefault="00D675D4" w:rsidP="004F5E66">
            <w:pPr>
              <w:jc w:val="both"/>
              <w:rPr>
                <w:b/>
                <w:lang w:val="en-US"/>
              </w:rPr>
            </w:pPr>
          </w:p>
          <w:p w:rsidR="00D675D4" w:rsidRPr="004F5E66" w:rsidRDefault="00D675D4" w:rsidP="004F5E66">
            <w:pPr>
              <w:jc w:val="both"/>
              <w:rPr>
                <w:b/>
                <w:lang w:val="en-US"/>
              </w:rPr>
            </w:pPr>
          </w:p>
          <w:p w:rsidR="00D675D4" w:rsidRPr="004F5E66" w:rsidRDefault="00D675D4" w:rsidP="004F5E66">
            <w:pPr>
              <w:jc w:val="both"/>
              <w:rPr>
                <w:b/>
                <w:lang w:val="en-US"/>
              </w:rPr>
            </w:pPr>
          </w:p>
          <w:p w:rsidR="00D675D4" w:rsidRPr="004F5E66" w:rsidRDefault="00D675D4" w:rsidP="004F5E66">
            <w:pPr>
              <w:jc w:val="both"/>
              <w:rPr>
                <w:b/>
                <w:lang w:val="en-US"/>
              </w:rPr>
            </w:pPr>
          </w:p>
          <w:p w:rsidR="00D675D4" w:rsidRPr="004F5E66" w:rsidRDefault="00D675D4" w:rsidP="004F5E66">
            <w:pPr>
              <w:jc w:val="both"/>
              <w:rPr>
                <w:b/>
                <w:lang w:val="en-US"/>
              </w:rPr>
            </w:pPr>
          </w:p>
        </w:tc>
        <w:tc>
          <w:tcPr>
            <w:tcW w:w="6943" w:type="dxa"/>
            <w:shd w:val="clear" w:color="auto" w:fill="auto"/>
          </w:tcPr>
          <w:p w:rsidR="00813180" w:rsidRPr="00813180" w:rsidRDefault="00813180" w:rsidP="00813180">
            <w:pPr>
              <w:jc w:val="both"/>
              <w:rPr>
                <w:b/>
              </w:rPr>
            </w:pPr>
            <w:r w:rsidRPr="00813180">
              <w:rPr>
                <w:b/>
              </w:rPr>
              <w:t>Персонал во всех подразделениях и на всех уровнях организационной структуры.</w:t>
            </w:r>
          </w:p>
          <w:p w:rsidR="00813180" w:rsidRPr="00813180" w:rsidRDefault="00813180" w:rsidP="00813180">
            <w:pPr>
              <w:jc w:val="both"/>
              <w:rPr>
                <w:b/>
              </w:rPr>
            </w:pPr>
            <w:r w:rsidRPr="00813180">
              <w:rPr>
                <w:b/>
              </w:rPr>
              <w:t>Сильное и настойчивое руководство со стороны высшей администрации, обучение и подготовка всех членов организации являются существенными моментами для успешной реализации данного метода.</w:t>
            </w:r>
          </w:p>
          <w:p w:rsidR="00D675D4" w:rsidRPr="004F5E66" w:rsidRDefault="00813180" w:rsidP="00813180">
            <w:pPr>
              <w:jc w:val="both"/>
              <w:rPr>
                <w:b/>
              </w:rPr>
            </w:pPr>
            <w:r w:rsidRPr="00813180">
              <w:rPr>
                <w:b/>
              </w:rPr>
              <w:t>При всеобщем руководстве качеством термин «качество» имеет отношение к достижению всех целей управления.</w:t>
            </w:r>
          </w:p>
        </w:tc>
      </w:tr>
      <w:tr w:rsidR="00D675D4" w:rsidRPr="004F5E66" w:rsidTr="004F5E66">
        <w:tc>
          <w:tcPr>
            <w:tcW w:w="2628" w:type="dxa"/>
            <w:shd w:val="clear" w:color="auto" w:fill="auto"/>
          </w:tcPr>
          <w:p w:rsidR="00D675D4" w:rsidRPr="004F5E66" w:rsidRDefault="00D675D4" w:rsidP="004F5E66">
            <w:pPr>
              <w:jc w:val="both"/>
              <w:rPr>
                <w:b/>
                <w:lang w:val="en-US"/>
              </w:rPr>
            </w:pPr>
            <w:proofErr w:type="spellStart"/>
            <w:r w:rsidRPr="004F5E66">
              <w:rPr>
                <w:b/>
                <w:lang w:val="en-US"/>
              </w:rPr>
              <w:t>Реинжиниринг</w:t>
            </w:r>
            <w:proofErr w:type="spellEnd"/>
          </w:p>
          <w:p w:rsidR="00D675D4" w:rsidRPr="004F5E66" w:rsidRDefault="00D675D4" w:rsidP="004F5E66">
            <w:pPr>
              <w:jc w:val="both"/>
              <w:rPr>
                <w:b/>
              </w:rPr>
            </w:pPr>
            <w:r w:rsidRPr="004F5E66">
              <w:rPr>
                <w:b/>
              </w:rPr>
              <w:t>бизнес-процессов</w:t>
            </w:r>
          </w:p>
          <w:p w:rsidR="00D675D4" w:rsidRPr="004F5E66" w:rsidRDefault="00D675D4" w:rsidP="004F5E66">
            <w:pPr>
              <w:jc w:val="both"/>
              <w:rPr>
                <w:b/>
              </w:rPr>
            </w:pPr>
          </w:p>
          <w:p w:rsidR="00D675D4" w:rsidRPr="004F5E66" w:rsidRDefault="00D675D4" w:rsidP="004F5E66">
            <w:pPr>
              <w:jc w:val="both"/>
              <w:rPr>
                <w:b/>
              </w:rPr>
            </w:pPr>
          </w:p>
          <w:p w:rsidR="00D675D4" w:rsidRPr="004F5E66" w:rsidRDefault="00D675D4" w:rsidP="004F5E66">
            <w:pPr>
              <w:jc w:val="both"/>
              <w:rPr>
                <w:b/>
              </w:rPr>
            </w:pPr>
          </w:p>
          <w:p w:rsidR="00D675D4" w:rsidRPr="004F5E66" w:rsidRDefault="00D675D4" w:rsidP="004F5E66">
            <w:pPr>
              <w:jc w:val="both"/>
              <w:rPr>
                <w:b/>
              </w:rPr>
            </w:pPr>
          </w:p>
        </w:tc>
        <w:tc>
          <w:tcPr>
            <w:tcW w:w="6943" w:type="dxa"/>
            <w:shd w:val="clear" w:color="auto" w:fill="auto"/>
          </w:tcPr>
          <w:p w:rsidR="006241BB" w:rsidRDefault="006241BB" w:rsidP="00813180">
            <w:pPr>
              <w:jc w:val="both"/>
              <w:rPr>
                <w:b/>
              </w:rPr>
            </w:pPr>
            <w:r>
              <w:rPr>
                <w:b/>
              </w:rPr>
              <w:t>К</w:t>
            </w:r>
            <w:r w:rsidR="00813180" w:rsidRPr="00813180">
              <w:rPr>
                <w:b/>
              </w:rPr>
              <w:t>омпания</w:t>
            </w:r>
            <w:r>
              <w:rPr>
                <w:b/>
              </w:rPr>
              <w:t xml:space="preserve"> </w:t>
            </w:r>
            <w:r w:rsidR="00813180" w:rsidRPr="00813180">
              <w:rPr>
                <w:b/>
              </w:rPr>
              <w:t>достигает существенного, «прорывного» роста эффективности.</w:t>
            </w:r>
          </w:p>
          <w:p w:rsidR="00813180" w:rsidRPr="00813180" w:rsidRDefault="00813180" w:rsidP="00813180">
            <w:pPr>
              <w:jc w:val="both"/>
              <w:rPr>
                <w:b/>
              </w:rPr>
            </w:pPr>
            <w:r w:rsidRPr="00813180">
              <w:rPr>
                <w:b/>
              </w:rPr>
              <w:t>Улучшени</w:t>
            </w:r>
            <w:r w:rsidR="006241BB">
              <w:rPr>
                <w:b/>
              </w:rPr>
              <w:t>е</w:t>
            </w:r>
            <w:r w:rsidRPr="00813180">
              <w:rPr>
                <w:b/>
              </w:rPr>
              <w:t xml:space="preserve"> в таких ключевых для современного</w:t>
            </w:r>
          </w:p>
          <w:p w:rsidR="00D675D4" w:rsidRPr="004F5E66" w:rsidRDefault="00813180" w:rsidP="00813180">
            <w:pPr>
              <w:jc w:val="both"/>
              <w:rPr>
                <w:b/>
              </w:rPr>
            </w:pPr>
            <w:r w:rsidRPr="00813180">
              <w:rPr>
                <w:b/>
              </w:rPr>
              <w:t>бизнеса показателях результативности как: затраты, качество, уровень</w:t>
            </w:r>
            <w:r w:rsidR="006241BB">
              <w:rPr>
                <w:b/>
              </w:rPr>
              <w:t xml:space="preserve"> </w:t>
            </w:r>
            <w:r w:rsidRPr="00813180">
              <w:rPr>
                <w:b/>
              </w:rPr>
              <w:t>обслуживания и оперативность.</w:t>
            </w:r>
          </w:p>
        </w:tc>
      </w:tr>
      <w:tr w:rsidR="00D675D4" w:rsidRPr="004F5E66" w:rsidTr="004F5E66">
        <w:tc>
          <w:tcPr>
            <w:tcW w:w="2628" w:type="dxa"/>
            <w:shd w:val="clear" w:color="auto" w:fill="auto"/>
          </w:tcPr>
          <w:p w:rsidR="00D675D4" w:rsidRPr="004F5E66" w:rsidRDefault="00D675D4" w:rsidP="004F5E66">
            <w:pPr>
              <w:jc w:val="both"/>
              <w:rPr>
                <w:b/>
              </w:rPr>
            </w:pPr>
            <w:r w:rsidRPr="004F5E66">
              <w:rPr>
                <w:b/>
              </w:rPr>
              <w:t>Сбалансированная система показателей</w:t>
            </w:r>
          </w:p>
          <w:p w:rsidR="00D675D4" w:rsidRPr="004F5E66" w:rsidRDefault="00D675D4" w:rsidP="004F5E66">
            <w:pPr>
              <w:jc w:val="both"/>
              <w:rPr>
                <w:b/>
              </w:rPr>
            </w:pPr>
          </w:p>
          <w:p w:rsidR="00D675D4" w:rsidRPr="004F5E66" w:rsidRDefault="00D675D4" w:rsidP="004F5E66">
            <w:pPr>
              <w:jc w:val="both"/>
              <w:rPr>
                <w:b/>
              </w:rPr>
            </w:pPr>
          </w:p>
          <w:p w:rsidR="00D675D4" w:rsidRPr="004F5E66" w:rsidRDefault="00D675D4" w:rsidP="004F5E66">
            <w:pPr>
              <w:jc w:val="both"/>
              <w:rPr>
                <w:b/>
              </w:rPr>
            </w:pPr>
          </w:p>
          <w:p w:rsidR="00D675D4" w:rsidRPr="004F5E66" w:rsidRDefault="00D675D4" w:rsidP="004F5E66">
            <w:pPr>
              <w:jc w:val="both"/>
              <w:rPr>
                <w:b/>
              </w:rPr>
            </w:pPr>
          </w:p>
        </w:tc>
        <w:tc>
          <w:tcPr>
            <w:tcW w:w="6943" w:type="dxa"/>
            <w:shd w:val="clear" w:color="auto" w:fill="auto"/>
          </w:tcPr>
          <w:p w:rsidR="00D675D4" w:rsidRPr="004F5E66" w:rsidRDefault="00813180" w:rsidP="00813180">
            <w:pPr>
              <w:jc w:val="both"/>
              <w:rPr>
                <w:b/>
              </w:rPr>
            </w:pPr>
            <w:r w:rsidRPr="00813180">
              <w:rPr>
                <w:b/>
              </w:rPr>
              <w:t>Увеличение акционерной стоимости капитала</w:t>
            </w:r>
          </w:p>
        </w:tc>
      </w:tr>
      <w:tr w:rsidR="00D675D4" w:rsidRPr="004F5E66" w:rsidTr="004F5E66">
        <w:tc>
          <w:tcPr>
            <w:tcW w:w="2628" w:type="dxa"/>
            <w:shd w:val="clear" w:color="auto" w:fill="auto"/>
          </w:tcPr>
          <w:p w:rsidR="00D675D4" w:rsidRPr="004F5E66" w:rsidRDefault="00D675D4" w:rsidP="004F5E66">
            <w:pPr>
              <w:jc w:val="both"/>
              <w:rPr>
                <w:b/>
              </w:rPr>
            </w:pPr>
            <w:r w:rsidRPr="004F5E66">
              <w:rPr>
                <w:b/>
              </w:rPr>
              <w:t>Обучающаяся организация</w:t>
            </w:r>
          </w:p>
          <w:p w:rsidR="00D675D4" w:rsidRPr="004F5E66" w:rsidRDefault="00D675D4" w:rsidP="004F5E66">
            <w:pPr>
              <w:jc w:val="both"/>
              <w:rPr>
                <w:b/>
              </w:rPr>
            </w:pPr>
          </w:p>
          <w:p w:rsidR="00D675D4" w:rsidRPr="004F5E66" w:rsidRDefault="00D675D4" w:rsidP="004F5E66">
            <w:pPr>
              <w:jc w:val="both"/>
              <w:rPr>
                <w:b/>
              </w:rPr>
            </w:pPr>
          </w:p>
          <w:p w:rsidR="00D675D4" w:rsidRPr="004F5E66" w:rsidRDefault="00D675D4" w:rsidP="004F5E66">
            <w:pPr>
              <w:jc w:val="both"/>
              <w:rPr>
                <w:b/>
              </w:rPr>
            </w:pPr>
          </w:p>
          <w:p w:rsidR="00D675D4" w:rsidRPr="004F5E66" w:rsidRDefault="00D675D4" w:rsidP="004F5E66">
            <w:pPr>
              <w:jc w:val="both"/>
              <w:rPr>
                <w:b/>
              </w:rPr>
            </w:pPr>
          </w:p>
        </w:tc>
        <w:tc>
          <w:tcPr>
            <w:tcW w:w="6943" w:type="dxa"/>
            <w:shd w:val="clear" w:color="auto" w:fill="auto"/>
          </w:tcPr>
          <w:p w:rsidR="00D675D4" w:rsidRDefault="00813180" w:rsidP="004F5E66">
            <w:pPr>
              <w:jc w:val="both"/>
              <w:rPr>
                <w:b/>
              </w:rPr>
            </w:pPr>
            <w:r w:rsidRPr="00813180">
              <w:rPr>
                <w:b/>
              </w:rPr>
              <w:t>Работники организации принимают участие в выработке стратегии и политики компании. Политика организации отражает ценности всего коллектива, а не только ее топ-менеджмента.</w:t>
            </w:r>
          </w:p>
          <w:p w:rsidR="00813180" w:rsidRPr="004F5E66" w:rsidRDefault="00813180" w:rsidP="004F5E66">
            <w:pPr>
              <w:jc w:val="both"/>
              <w:rPr>
                <w:b/>
              </w:rPr>
            </w:pPr>
            <w:r w:rsidRPr="00813180">
              <w:rPr>
                <w:b/>
              </w:rPr>
              <w:t>В обязанности каждого работника входит сбор информации для организации о том, что делается за ее пределами. Каждое собрание работников организации включает обзор того, что происходит в ее бизнес-окружении.</w:t>
            </w:r>
          </w:p>
        </w:tc>
      </w:tr>
      <w:tr w:rsidR="00D675D4" w:rsidRPr="004F5E66" w:rsidTr="004F5E66">
        <w:tc>
          <w:tcPr>
            <w:tcW w:w="2628" w:type="dxa"/>
            <w:shd w:val="clear" w:color="auto" w:fill="auto"/>
          </w:tcPr>
          <w:p w:rsidR="00D675D4" w:rsidRPr="004F5E66" w:rsidRDefault="00D675D4" w:rsidP="004F5E66">
            <w:pPr>
              <w:jc w:val="both"/>
              <w:rPr>
                <w:b/>
              </w:rPr>
            </w:pPr>
            <w:r w:rsidRPr="004F5E66">
              <w:rPr>
                <w:b/>
              </w:rPr>
              <w:t>Бережливое производство</w:t>
            </w:r>
          </w:p>
          <w:p w:rsidR="00D675D4" w:rsidRPr="004F5E66" w:rsidRDefault="00D675D4" w:rsidP="004F5E66">
            <w:pPr>
              <w:jc w:val="both"/>
              <w:rPr>
                <w:b/>
              </w:rPr>
            </w:pPr>
          </w:p>
          <w:p w:rsidR="00D675D4" w:rsidRPr="004F5E66" w:rsidRDefault="00D675D4" w:rsidP="004F5E66">
            <w:pPr>
              <w:jc w:val="both"/>
              <w:rPr>
                <w:b/>
              </w:rPr>
            </w:pPr>
          </w:p>
          <w:p w:rsidR="00D675D4" w:rsidRPr="004F5E66" w:rsidRDefault="00D675D4" w:rsidP="004F5E66">
            <w:pPr>
              <w:jc w:val="both"/>
              <w:rPr>
                <w:b/>
              </w:rPr>
            </w:pPr>
          </w:p>
          <w:p w:rsidR="00D675D4" w:rsidRPr="004F5E66" w:rsidRDefault="00D675D4" w:rsidP="004F5E66">
            <w:pPr>
              <w:jc w:val="both"/>
              <w:rPr>
                <w:b/>
              </w:rPr>
            </w:pPr>
          </w:p>
          <w:p w:rsidR="00D675D4" w:rsidRPr="004F5E66" w:rsidRDefault="00D675D4" w:rsidP="004F5E66">
            <w:pPr>
              <w:jc w:val="both"/>
              <w:rPr>
                <w:b/>
              </w:rPr>
            </w:pPr>
          </w:p>
        </w:tc>
        <w:tc>
          <w:tcPr>
            <w:tcW w:w="6943" w:type="dxa"/>
            <w:shd w:val="clear" w:color="auto" w:fill="auto"/>
          </w:tcPr>
          <w:p w:rsidR="00D675D4" w:rsidRDefault="00813180" w:rsidP="00813180">
            <w:pPr>
              <w:jc w:val="both"/>
              <w:rPr>
                <w:b/>
              </w:rPr>
            </w:pPr>
            <w:r>
              <w:rPr>
                <w:b/>
              </w:rPr>
              <w:lastRenderedPageBreak/>
              <w:t>У</w:t>
            </w:r>
            <w:r w:rsidRPr="00813180">
              <w:rPr>
                <w:b/>
              </w:rPr>
              <w:t xml:space="preserve">меньшением денежного оттока </w:t>
            </w:r>
            <w:r>
              <w:rPr>
                <w:b/>
              </w:rPr>
              <w:t>и с</w:t>
            </w:r>
            <w:r w:rsidRPr="00813180">
              <w:rPr>
                <w:b/>
              </w:rPr>
              <w:t>ок</w:t>
            </w:r>
            <w:r>
              <w:rPr>
                <w:b/>
              </w:rPr>
              <w:t>ращение эксплуатационных затрат</w:t>
            </w:r>
          </w:p>
          <w:p w:rsidR="00813180" w:rsidRPr="004F5E66" w:rsidRDefault="00813180" w:rsidP="00813180">
            <w:pPr>
              <w:jc w:val="both"/>
              <w:rPr>
                <w:b/>
              </w:rPr>
            </w:pPr>
            <w:r w:rsidRPr="00813180">
              <w:rPr>
                <w:b/>
              </w:rPr>
              <w:t>Экономия материальных затрат</w:t>
            </w:r>
          </w:p>
        </w:tc>
      </w:tr>
    </w:tbl>
    <w:p w:rsidR="00D675D4" w:rsidRDefault="00D675D4" w:rsidP="004561EA">
      <w:pPr>
        <w:jc w:val="both"/>
        <w:rPr>
          <w:b/>
        </w:rPr>
      </w:pPr>
    </w:p>
    <w:p w:rsidR="0026368F" w:rsidRDefault="0026368F" w:rsidP="004561EA">
      <w:pPr>
        <w:jc w:val="both"/>
        <w:rPr>
          <w:b/>
        </w:rPr>
      </w:pPr>
    </w:p>
    <w:p w:rsidR="0026368F" w:rsidRPr="00EF11FA" w:rsidRDefault="0026368F" w:rsidP="005E69B4">
      <w:pPr>
        <w:ind w:firstLine="567"/>
        <w:jc w:val="both"/>
        <w:rPr>
          <w:b/>
          <w:sz w:val="28"/>
        </w:rPr>
      </w:pPr>
      <w:r>
        <w:rPr>
          <w:b/>
          <w:sz w:val="28"/>
        </w:rPr>
        <w:t>ЗАДАНИЕ 3</w:t>
      </w:r>
    </w:p>
    <w:p w:rsidR="0026368F" w:rsidRDefault="008E6E86" w:rsidP="005E69B4">
      <w:pPr>
        <w:ind w:firstLine="567"/>
        <w:jc w:val="both"/>
        <w:rPr>
          <w:b/>
        </w:rPr>
      </w:pPr>
      <w:r>
        <w:rPr>
          <w:b/>
        </w:rPr>
        <w:t xml:space="preserve">Специалисты выделяют пять </w:t>
      </w:r>
      <w:r w:rsidR="00813180">
        <w:rPr>
          <w:b/>
        </w:rPr>
        <w:t>сфер, в</w:t>
      </w:r>
      <w:r>
        <w:rPr>
          <w:b/>
        </w:rPr>
        <w:t xml:space="preserve"> которых проявляется успешность руководителя в процессе решения лидерских задач:</w:t>
      </w:r>
    </w:p>
    <w:p w:rsidR="008E6E86" w:rsidRDefault="008E6E86" w:rsidP="005E69B4">
      <w:pPr>
        <w:numPr>
          <w:ilvl w:val="0"/>
          <w:numId w:val="3"/>
        </w:numPr>
        <w:ind w:left="0" w:firstLine="567"/>
        <w:jc w:val="both"/>
        <w:rPr>
          <w:b/>
        </w:rPr>
      </w:pPr>
      <w:r>
        <w:rPr>
          <w:b/>
        </w:rPr>
        <w:t>Коммуникативная сфера</w:t>
      </w:r>
    </w:p>
    <w:p w:rsidR="008E6E86" w:rsidRDefault="008E6E86" w:rsidP="005E69B4">
      <w:pPr>
        <w:numPr>
          <w:ilvl w:val="0"/>
          <w:numId w:val="3"/>
        </w:numPr>
        <w:ind w:left="0" w:firstLine="567"/>
        <w:jc w:val="both"/>
        <w:rPr>
          <w:b/>
        </w:rPr>
      </w:pPr>
      <w:r>
        <w:rPr>
          <w:b/>
        </w:rPr>
        <w:t>Внимание к людям</w:t>
      </w:r>
    </w:p>
    <w:p w:rsidR="008E6E86" w:rsidRDefault="008E6E86" w:rsidP="005E69B4">
      <w:pPr>
        <w:numPr>
          <w:ilvl w:val="0"/>
          <w:numId w:val="3"/>
        </w:numPr>
        <w:ind w:left="0" w:firstLine="567"/>
        <w:jc w:val="both"/>
        <w:rPr>
          <w:b/>
        </w:rPr>
      </w:pPr>
      <w:r>
        <w:rPr>
          <w:b/>
        </w:rPr>
        <w:t>Использование власти</w:t>
      </w:r>
    </w:p>
    <w:p w:rsidR="008E6E86" w:rsidRDefault="008E6E86" w:rsidP="005E69B4">
      <w:pPr>
        <w:numPr>
          <w:ilvl w:val="0"/>
          <w:numId w:val="3"/>
        </w:numPr>
        <w:ind w:left="0" w:firstLine="567"/>
        <w:jc w:val="both"/>
        <w:rPr>
          <w:b/>
        </w:rPr>
      </w:pPr>
      <w:r>
        <w:rPr>
          <w:b/>
        </w:rPr>
        <w:t>Принятие решений</w:t>
      </w:r>
    </w:p>
    <w:p w:rsidR="008E6E86" w:rsidRDefault="008E6E86" w:rsidP="005E69B4">
      <w:pPr>
        <w:numPr>
          <w:ilvl w:val="0"/>
          <w:numId w:val="3"/>
        </w:numPr>
        <w:ind w:left="0" w:firstLine="567"/>
        <w:jc w:val="both"/>
        <w:rPr>
          <w:b/>
        </w:rPr>
      </w:pPr>
      <w:r>
        <w:rPr>
          <w:b/>
        </w:rPr>
        <w:t>Мотивация подчиненных.</w:t>
      </w:r>
    </w:p>
    <w:p w:rsidR="008E6E86" w:rsidRDefault="008E6E86" w:rsidP="005E69B4">
      <w:pPr>
        <w:ind w:firstLine="567"/>
        <w:jc w:val="both"/>
        <w:rPr>
          <w:b/>
        </w:rPr>
      </w:pPr>
      <w:r>
        <w:rPr>
          <w:b/>
        </w:rPr>
        <w:t>Дайте характеристику этих сфер.</w:t>
      </w:r>
    </w:p>
    <w:p w:rsidR="00813180" w:rsidRDefault="00813180" w:rsidP="005E69B4">
      <w:pPr>
        <w:ind w:firstLine="567"/>
        <w:jc w:val="both"/>
        <w:rPr>
          <w:b/>
        </w:rPr>
      </w:pPr>
    </w:p>
    <w:p w:rsidR="006241BB" w:rsidRPr="006241BB" w:rsidRDefault="006241BB" w:rsidP="006241BB">
      <w:pPr>
        <w:ind w:firstLine="567"/>
        <w:jc w:val="both"/>
        <w:rPr>
          <w:b/>
        </w:rPr>
      </w:pPr>
      <w:r w:rsidRPr="006241BB">
        <w:rPr>
          <w:b/>
        </w:rPr>
        <w:t>Коммуникативная сфера - социально определенная область коммуникативной деятельности человека, которая имеет свои функции, определяемые коммуникативными потребностями человека. Профессиональные качества, которыми должен обладать менеджер - суждение, организаторские способности, решительность; личностные характеристики: лидерство, отзывчивость, стрессоустойчивость. Эта группа качеств также включает в себя широту перспективы личности, которая включает в себя: диапазон интересов (способность обсуждать различные области знаний, политики, образования, понимать текущие события, экономика), личную мотивацию (необходимость во всех областях для достичь каких-либо результатов), образовательные ценности (руководитель педагогического коллектива должен иметь свои собственные обоснованные взгляды на образование, должен быть восприимчив к новым идеям и изменениям). В профессиональной деятельности умение управлять общением отмечается отдельно.</w:t>
      </w:r>
    </w:p>
    <w:p w:rsidR="006241BB" w:rsidRPr="006241BB" w:rsidRDefault="006241BB" w:rsidP="006241BB">
      <w:pPr>
        <w:ind w:firstLine="567"/>
        <w:jc w:val="both"/>
        <w:rPr>
          <w:b/>
        </w:rPr>
      </w:pPr>
      <w:r w:rsidRPr="006241BB">
        <w:rPr>
          <w:b/>
        </w:rPr>
        <w:t>Внимание к людям. Эффективность трудового процесса обеспечивается в первую очередь строгим порядком. Но, сохраняя дисциплину в коллективе, нельзя допускать мелочности. Только демократический лидер поддерживает дружеские отношения с людьми. Без этого трудно добиться положительных результатов в процессе труда.</w:t>
      </w:r>
    </w:p>
    <w:p w:rsidR="006241BB" w:rsidRPr="006241BB" w:rsidRDefault="006241BB" w:rsidP="006241BB">
      <w:pPr>
        <w:ind w:firstLine="567"/>
        <w:jc w:val="both"/>
        <w:rPr>
          <w:b/>
        </w:rPr>
      </w:pPr>
      <w:r w:rsidRPr="006241BB">
        <w:rPr>
          <w:b/>
        </w:rPr>
        <w:t xml:space="preserve">Использование </w:t>
      </w:r>
      <w:r>
        <w:rPr>
          <w:b/>
        </w:rPr>
        <w:t>власти</w:t>
      </w:r>
      <w:bookmarkStart w:id="0" w:name="_GoBack"/>
      <w:bookmarkEnd w:id="0"/>
      <w:r w:rsidRPr="006241BB">
        <w:rPr>
          <w:b/>
        </w:rPr>
        <w:t>. Власть - это способность человека влиять на других, чтобы подчинить их своей воле. Это позволяет руководителю направлять действия подчиненных в соответствии с интересами организации, побуждать их работать более эффективно и предотвращать возникающие конфликты. Система власти в организации имеет форму пирамиды, которая обеспечивает единство действий всех исполнителей. И на разных уровнях, в зависимости от их специфических характеристик, существуют разные виды власти. Степень неравенства власти между разными субъектами называется его расстоянием. Способность лидера овладеть властью включает изучение ее источников, политической структуры организации, взаимоотношений между группами и отдельными лицами, их интересов, мнений и ролей, которые они играют, а также понимание стратегий и тактик, посредством которых власть приобретен и поддерживается.</w:t>
      </w:r>
    </w:p>
    <w:p w:rsidR="006241BB" w:rsidRPr="006241BB" w:rsidRDefault="006241BB" w:rsidP="006241BB">
      <w:pPr>
        <w:ind w:firstLine="567"/>
        <w:jc w:val="both"/>
        <w:rPr>
          <w:b/>
        </w:rPr>
      </w:pPr>
      <w:r w:rsidRPr="006241BB">
        <w:rPr>
          <w:b/>
        </w:rPr>
        <w:t>Принятие решений менеджером. Принятие решений является функцией менеджера на любом уровне в процессе управления. Управление является необходимым элементом общественного производства и социального развития общества. Характерной чертой управления любым объектом является достижение определенных целей. Это положение может служить основой для определения процесса управления.</w:t>
      </w:r>
    </w:p>
    <w:p w:rsidR="006241BB" w:rsidRDefault="006241BB" w:rsidP="006241BB">
      <w:pPr>
        <w:ind w:firstLine="567"/>
        <w:jc w:val="both"/>
        <w:rPr>
          <w:b/>
        </w:rPr>
      </w:pPr>
      <w:r w:rsidRPr="006241BB">
        <w:rPr>
          <w:b/>
        </w:rPr>
        <w:lastRenderedPageBreak/>
        <w:t>Мотивация подчиненных. Мотивация персонала - один из способов повышения производительности. Мотивация персонала является ключевым направлением кадровой политики любого предприятия. Мотивация персонала включает в себя набор стимулов, которые определяют поведение конкретного сотрудника компании. Поэтому мотивация персонала - это комплекс действий со стороны руководства компании, направленных на повышение работоспособности сотрудников компании, а также способов привлечения и удержания квалифицированных специалистов.</w:t>
      </w:r>
    </w:p>
    <w:p w:rsidR="006241BB" w:rsidRDefault="006241BB" w:rsidP="005E69B4">
      <w:pPr>
        <w:ind w:firstLine="567"/>
        <w:jc w:val="both"/>
        <w:rPr>
          <w:b/>
        </w:rPr>
      </w:pPr>
    </w:p>
    <w:p w:rsidR="00813180" w:rsidRDefault="00813180" w:rsidP="005E69B4">
      <w:pPr>
        <w:ind w:firstLine="567"/>
        <w:jc w:val="both"/>
        <w:rPr>
          <w:b/>
        </w:rPr>
      </w:pPr>
    </w:p>
    <w:p w:rsidR="00813180" w:rsidRDefault="00813180" w:rsidP="005E69B4">
      <w:pPr>
        <w:ind w:firstLine="567"/>
        <w:jc w:val="both"/>
        <w:rPr>
          <w:b/>
        </w:rPr>
      </w:pPr>
    </w:p>
    <w:p w:rsidR="004561EA" w:rsidRDefault="004561EA" w:rsidP="004561EA">
      <w:pPr>
        <w:jc w:val="both"/>
        <w:rPr>
          <w:b/>
        </w:rPr>
      </w:pPr>
    </w:p>
    <w:p w:rsidR="004561EA" w:rsidRDefault="004561EA"/>
    <w:sectPr w:rsidR="004561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93FA9"/>
    <w:multiLevelType w:val="hybridMultilevel"/>
    <w:tmpl w:val="DE5401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B0C5449"/>
    <w:multiLevelType w:val="hybridMultilevel"/>
    <w:tmpl w:val="D3A270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D2E2A4F"/>
    <w:multiLevelType w:val="hybridMultilevel"/>
    <w:tmpl w:val="A3CEBD98"/>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4A4"/>
    <w:rsid w:val="0026368F"/>
    <w:rsid w:val="004561EA"/>
    <w:rsid w:val="004F5E66"/>
    <w:rsid w:val="005E69B4"/>
    <w:rsid w:val="006204A4"/>
    <w:rsid w:val="006241BB"/>
    <w:rsid w:val="00656306"/>
    <w:rsid w:val="007A74CB"/>
    <w:rsid w:val="00813180"/>
    <w:rsid w:val="008626A1"/>
    <w:rsid w:val="008D444B"/>
    <w:rsid w:val="008E1A0D"/>
    <w:rsid w:val="008E6E86"/>
    <w:rsid w:val="009F406F"/>
    <w:rsid w:val="00A3585F"/>
    <w:rsid w:val="00AF75E6"/>
    <w:rsid w:val="00B12EB4"/>
    <w:rsid w:val="00D56B9A"/>
    <w:rsid w:val="00D675D4"/>
    <w:rsid w:val="00D82E29"/>
    <w:rsid w:val="00DB177F"/>
    <w:rsid w:val="00E92319"/>
    <w:rsid w:val="00EF11FA"/>
    <w:rsid w:val="00F30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9D1577-3B9B-41AC-B82B-08E4F401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4A4"/>
    <w:rPr>
      <w:sz w:val="24"/>
      <w:szCs w:val="24"/>
    </w:rPr>
  </w:style>
  <w:style w:type="paragraph" w:styleId="1">
    <w:name w:val="heading 1"/>
    <w:basedOn w:val="a"/>
    <w:next w:val="a"/>
    <w:qFormat/>
    <w:rsid w:val="00EF11FA"/>
    <w:pPr>
      <w:keepNext/>
      <w:outlineLvl w:val="0"/>
    </w:pPr>
    <w:rPr>
      <w:szCs w:val="20"/>
    </w:rPr>
  </w:style>
  <w:style w:type="paragraph" w:styleId="2">
    <w:name w:val="heading 2"/>
    <w:basedOn w:val="a"/>
    <w:next w:val="a"/>
    <w:qFormat/>
    <w:rsid w:val="00EF11FA"/>
    <w:pPr>
      <w:keepNext/>
      <w:jc w:val="both"/>
      <w:outlineLvl w:val="1"/>
    </w:pPr>
    <w:rPr>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08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1119</Words>
  <Characters>6382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Институт экономики и финансов «Синергия»</vt:lpstr>
    </vt:vector>
  </TitlesOfParts>
  <Company>as</Company>
  <LinksUpToDate>false</LinksUpToDate>
  <CharactersWithSpaces>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экономики и финансов «Синергия»</dc:title>
  <dc:subject/>
  <dc:creator>as</dc:creator>
  <cp:keywords/>
  <dc:description/>
  <cp:lastModifiedBy>Евгений</cp:lastModifiedBy>
  <cp:revision>3</cp:revision>
  <dcterms:created xsi:type="dcterms:W3CDTF">2020-06-01T16:00:00Z</dcterms:created>
  <dcterms:modified xsi:type="dcterms:W3CDTF">2020-06-01T17:25:00Z</dcterms:modified>
</cp:coreProperties>
</file>